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AA5" w:rsidRPr="00E47AA5" w:rsidRDefault="00E47AA5" w:rsidP="00E47AA5">
      <w:pPr>
        <w:keepNext/>
        <w:keepLines/>
        <w:shd w:val="clear" w:color="auto" w:fill="FFFFFF"/>
        <w:spacing w:after="60"/>
        <w:ind w:firstLine="708"/>
        <w:jc w:val="center"/>
        <w:outlineLvl w:val="6"/>
        <w:rPr>
          <w:b/>
          <w:color w:val="auto"/>
          <w:sz w:val="24"/>
          <w:szCs w:val="24"/>
          <w:lang w:eastAsia="x-none"/>
        </w:rPr>
      </w:pPr>
      <w:r w:rsidRPr="00E47AA5">
        <w:rPr>
          <w:b/>
          <w:color w:val="auto"/>
          <w:sz w:val="24"/>
          <w:szCs w:val="24"/>
          <w:lang w:eastAsia="x-none"/>
        </w:rPr>
        <w:t>ТЕХНИЧЕСКОЕ ЗАДАНИЕ</w:t>
      </w:r>
    </w:p>
    <w:p w:rsidR="00E47AA5" w:rsidRPr="00E47AA5" w:rsidRDefault="00E47AA5" w:rsidP="00E47AA5">
      <w:pPr>
        <w:keepNext/>
        <w:keepLines/>
        <w:shd w:val="clear" w:color="auto" w:fill="FFFFFF"/>
        <w:spacing w:after="60"/>
        <w:ind w:firstLine="708"/>
        <w:jc w:val="center"/>
        <w:outlineLvl w:val="6"/>
        <w:rPr>
          <w:color w:val="auto"/>
          <w:sz w:val="24"/>
          <w:szCs w:val="24"/>
          <w:lang w:eastAsia="x-none"/>
        </w:rPr>
      </w:pPr>
      <w:r w:rsidRPr="00E47AA5">
        <w:rPr>
          <w:color w:val="auto"/>
          <w:sz w:val="24"/>
          <w:szCs w:val="24"/>
          <w:lang w:eastAsia="x-none"/>
        </w:rPr>
        <w:t xml:space="preserve">на открытый запрос предложений по выбору исполнителя работ </w:t>
      </w:r>
      <w:r w:rsidR="00BC0125">
        <w:rPr>
          <w:color w:val="auto"/>
          <w:sz w:val="24"/>
          <w:szCs w:val="24"/>
          <w:lang w:eastAsia="x-none"/>
        </w:rPr>
        <w:t>по</w:t>
      </w:r>
    </w:p>
    <w:p w:rsidR="00E47AA5" w:rsidRPr="00E47AA5" w:rsidRDefault="00BC0125" w:rsidP="00E47AA5">
      <w:pPr>
        <w:keepNext/>
        <w:keepLines/>
        <w:shd w:val="clear" w:color="auto" w:fill="FFFFFF"/>
        <w:spacing w:line="276" w:lineRule="auto"/>
        <w:jc w:val="center"/>
        <w:outlineLvl w:val="6"/>
        <w:rPr>
          <w:b/>
          <w:color w:val="auto"/>
          <w:sz w:val="24"/>
          <w:szCs w:val="24"/>
          <w:lang w:eastAsia="x-none"/>
        </w:rPr>
      </w:pPr>
      <w:r>
        <w:rPr>
          <w:b/>
          <w:color w:val="auto"/>
          <w:sz w:val="24"/>
          <w:szCs w:val="24"/>
          <w:lang w:eastAsia="x-none"/>
        </w:rPr>
        <w:t>э</w:t>
      </w:r>
      <w:r w:rsidR="00E47AA5" w:rsidRPr="00E47AA5">
        <w:rPr>
          <w:b/>
          <w:color w:val="auto"/>
          <w:sz w:val="24"/>
          <w:szCs w:val="24"/>
          <w:lang w:eastAsia="x-none"/>
        </w:rPr>
        <w:t>кспертиз</w:t>
      </w:r>
      <w:r>
        <w:rPr>
          <w:b/>
          <w:color w:val="auto"/>
          <w:sz w:val="24"/>
          <w:szCs w:val="24"/>
          <w:lang w:eastAsia="x-none"/>
        </w:rPr>
        <w:t>е</w:t>
      </w:r>
      <w:r w:rsidR="00E47AA5" w:rsidRPr="00E47AA5">
        <w:rPr>
          <w:b/>
          <w:color w:val="auto"/>
          <w:sz w:val="24"/>
          <w:szCs w:val="24"/>
          <w:lang w:eastAsia="x-none"/>
        </w:rPr>
        <w:t xml:space="preserve"> промышленной безопасности </w:t>
      </w:r>
      <w:r w:rsidR="00E47AA5">
        <w:rPr>
          <w:b/>
          <w:color w:val="auto"/>
          <w:sz w:val="24"/>
          <w:szCs w:val="24"/>
          <w:lang w:eastAsia="x-none"/>
        </w:rPr>
        <w:t xml:space="preserve">грузоподъемного оборудования </w:t>
      </w:r>
      <w:r w:rsidRPr="00BC0125">
        <w:rPr>
          <w:b/>
          <w:color w:val="auto"/>
          <w:sz w:val="24"/>
          <w:szCs w:val="24"/>
          <w:lang w:eastAsia="x-none"/>
        </w:rPr>
        <w:t>ТЭЦ-15 филиала «Невский» ОАО «ТГК-1»</w:t>
      </w:r>
      <w:r w:rsidR="00E47AA5" w:rsidRPr="00E47AA5">
        <w:rPr>
          <w:b/>
          <w:color w:val="auto"/>
          <w:sz w:val="24"/>
          <w:szCs w:val="24"/>
          <w:lang w:eastAsia="x-none"/>
        </w:rPr>
        <w:t xml:space="preserve"> </w:t>
      </w:r>
    </w:p>
    <w:p w:rsidR="00BC0125" w:rsidRDefault="00BC0125" w:rsidP="00E47AA5">
      <w:pPr>
        <w:keepNext/>
        <w:keepLines/>
        <w:shd w:val="clear" w:color="auto" w:fill="FFFFFF"/>
        <w:spacing w:line="276" w:lineRule="auto"/>
        <w:jc w:val="center"/>
        <w:outlineLvl w:val="6"/>
        <w:rPr>
          <w:b/>
          <w:color w:val="auto"/>
          <w:sz w:val="24"/>
          <w:szCs w:val="24"/>
          <w:lang w:eastAsia="x-none"/>
        </w:rPr>
      </w:pPr>
    </w:p>
    <w:p w:rsidR="00E47AA5" w:rsidRPr="00E47AA5" w:rsidRDefault="00DA7834" w:rsidP="00E47AA5">
      <w:pPr>
        <w:keepNext/>
        <w:keepLines/>
        <w:shd w:val="clear" w:color="auto" w:fill="FFFFFF"/>
        <w:spacing w:line="276" w:lineRule="auto"/>
        <w:jc w:val="center"/>
        <w:outlineLvl w:val="6"/>
        <w:rPr>
          <w:b/>
          <w:color w:val="auto"/>
          <w:sz w:val="24"/>
          <w:szCs w:val="24"/>
          <w:lang w:eastAsia="x-none"/>
        </w:rPr>
      </w:pPr>
      <w:r>
        <w:rPr>
          <w:b/>
          <w:color w:val="auto"/>
          <w:sz w:val="24"/>
          <w:szCs w:val="24"/>
          <w:lang w:eastAsia="x-none"/>
        </w:rPr>
        <w:t>(номер закупки по ГКПЗ:</w:t>
      </w:r>
      <w:r w:rsidR="00E47AA5" w:rsidRPr="00E47AA5">
        <w:rPr>
          <w:b/>
          <w:color w:val="auto"/>
          <w:sz w:val="24"/>
          <w:szCs w:val="24"/>
          <w:lang w:eastAsia="x-none"/>
        </w:rPr>
        <w:t xml:space="preserve"> 1115/6.42-</w:t>
      </w:r>
      <w:r w:rsidR="00E47AA5">
        <w:rPr>
          <w:b/>
          <w:color w:val="auto"/>
          <w:sz w:val="24"/>
          <w:szCs w:val="24"/>
          <w:lang w:eastAsia="x-none"/>
        </w:rPr>
        <w:t>634</w:t>
      </w:r>
      <w:r w:rsidR="00E47AA5" w:rsidRPr="00E47AA5">
        <w:rPr>
          <w:b/>
          <w:color w:val="auto"/>
          <w:sz w:val="24"/>
          <w:szCs w:val="24"/>
          <w:lang w:eastAsia="x-none"/>
        </w:rPr>
        <w:t>)</w:t>
      </w:r>
    </w:p>
    <w:p w:rsidR="00E47AA5" w:rsidRPr="00E47AA5" w:rsidRDefault="00E47AA5" w:rsidP="00E47AA5">
      <w:pPr>
        <w:keepNext/>
        <w:keepLines/>
        <w:shd w:val="clear" w:color="auto" w:fill="FFFFFF"/>
        <w:spacing w:line="276" w:lineRule="auto"/>
        <w:jc w:val="center"/>
        <w:outlineLvl w:val="6"/>
        <w:rPr>
          <w:b/>
          <w:color w:val="auto"/>
          <w:sz w:val="24"/>
          <w:szCs w:val="24"/>
          <w:lang w:eastAsia="x-none"/>
        </w:rPr>
      </w:pPr>
    </w:p>
    <w:p w:rsidR="00E47AA5" w:rsidRDefault="00E47AA5" w:rsidP="00E47AA5">
      <w:pPr>
        <w:keepNext/>
        <w:keepLines/>
        <w:shd w:val="clear" w:color="auto" w:fill="FFFFFF"/>
        <w:spacing w:line="276" w:lineRule="auto"/>
        <w:jc w:val="both"/>
        <w:outlineLvl w:val="6"/>
        <w:rPr>
          <w:color w:val="auto"/>
          <w:sz w:val="24"/>
          <w:szCs w:val="24"/>
          <w:lang w:eastAsia="x-none"/>
        </w:rPr>
      </w:pPr>
    </w:p>
    <w:p w:rsidR="00E47AA5" w:rsidRPr="00E47AA5" w:rsidRDefault="00E47AA5" w:rsidP="00E47AA5">
      <w:pPr>
        <w:keepNext/>
        <w:keepLines/>
        <w:shd w:val="clear" w:color="auto" w:fill="FFFFFF"/>
        <w:spacing w:line="276" w:lineRule="auto"/>
        <w:jc w:val="both"/>
        <w:outlineLvl w:val="6"/>
        <w:rPr>
          <w:color w:val="auto"/>
          <w:sz w:val="24"/>
          <w:szCs w:val="24"/>
          <w:lang w:eastAsia="x-none"/>
        </w:rPr>
      </w:pPr>
      <w:r w:rsidRPr="00E47AA5">
        <w:rPr>
          <w:color w:val="auto"/>
          <w:sz w:val="24"/>
          <w:szCs w:val="24"/>
          <w:lang w:eastAsia="x-none"/>
        </w:rPr>
        <w:t xml:space="preserve">Код закупки по ОКДП – </w:t>
      </w:r>
      <w:r w:rsidR="00593B37">
        <w:rPr>
          <w:color w:val="auto"/>
          <w:sz w:val="24"/>
          <w:szCs w:val="24"/>
          <w:lang w:eastAsia="x-none"/>
        </w:rPr>
        <w:t>7422090</w:t>
      </w:r>
    </w:p>
    <w:p w:rsidR="00E47AA5" w:rsidRPr="00E47AA5" w:rsidRDefault="00E47AA5" w:rsidP="00E47AA5">
      <w:pPr>
        <w:keepNext/>
        <w:keepLines/>
        <w:shd w:val="clear" w:color="auto" w:fill="FFFFFF"/>
        <w:spacing w:line="276" w:lineRule="auto"/>
        <w:jc w:val="both"/>
        <w:outlineLvl w:val="6"/>
        <w:rPr>
          <w:color w:val="auto"/>
          <w:sz w:val="24"/>
          <w:szCs w:val="24"/>
          <w:lang w:eastAsia="x-none"/>
        </w:rPr>
      </w:pPr>
      <w:r w:rsidRPr="00E47AA5">
        <w:rPr>
          <w:color w:val="auto"/>
          <w:sz w:val="24"/>
          <w:szCs w:val="24"/>
          <w:lang w:eastAsia="x-none"/>
        </w:rPr>
        <w:t>Код закупки по ОКВЭД – 40.11.51</w:t>
      </w:r>
    </w:p>
    <w:p w:rsidR="006A4339" w:rsidRPr="00AA094C" w:rsidRDefault="006A4339" w:rsidP="006A4339">
      <w:pPr>
        <w:ind w:left="360"/>
        <w:jc w:val="center"/>
        <w:rPr>
          <w:b/>
          <w:color w:val="auto"/>
        </w:rPr>
      </w:pPr>
    </w:p>
    <w:p w:rsidR="006A4339" w:rsidRPr="00CF74C6" w:rsidRDefault="006A4339" w:rsidP="006A4339">
      <w:pPr>
        <w:numPr>
          <w:ilvl w:val="0"/>
          <w:numId w:val="1"/>
        </w:numPr>
        <w:rPr>
          <w:b/>
          <w:color w:val="auto"/>
          <w:sz w:val="24"/>
          <w:szCs w:val="24"/>
        </w:rPr>
      </w:pPr>
      <w:r w:rsidRPr="00CF74C6">
        <w:rPr>
          <w:b/>
          <w:color w:val="auto"/>
          <w:sz w:val="24"/>
          <w:szCs w:val="24"/>
        </w:rPr>
        <w:t>Общие требования.</w:t>
      </w:r>
    </w:p>
    <w:p w:rsidR="006A4339" w:rsidRPr="00CF74C6" w:rsidRDefault="00E47AA5" w:rsidP="006A4339">
      <w:pPr>
        <w:jc w:val="both"/>
        <w:rPr>
          <w:b/>
          <w:color w:val="auto"/>
          <w:sz w:val="24"/>
          <w:szCs w:val="24"/>
        </w:rPr>
      </w:pPr>
      <w:r w:rsidRPr="00CF74C6">
        <w:rPr>
          <w:b/>
          <w:color w:val="auto"/>
          <w:sz w:val="24"/>
          <w:szCs w:val="24"/>
        </w:rPr>
        <w:t>1.1.</w:t>
      </w:r>
      <w:r w:rsidR="006A4339" w:rsidRPr="00CF74C6">
        <w:rPr>
          <w:b/>
          <w:color w:val="auto"/>
          <w:sz w:val="24"/>
          <w:szCs w:val="24"/>
        </w:rPr>
        <w:t>Требования к месту выполнения работ:</w:t>
      </w:r>
    </w:p>
    <w:p w:rsidR="006A4339" w:rsidRPr="00CF74C6" w:rsidRDefault="006A4339" w:rsidP="006A4339">
      <w:pPr>
        <w:jc w:val="both"/>
        <w:rPr>
          <w:color w:val="auto"/>
          <w:sz w:val="24"/>
          <w:szCs w:val="24"/>
        </w:rPr>
      </w:pPr>
      <w:r w:rsidRPr="00CF74C6">
        <w:rPr>
          <w:color w:val="auto"/>
          <w:sz w:val="24"/>
          <w:szCs w:val="24"/>
        </w:rPr>
        <w:t>Санкт-Петербург, ул. Броневая д.6, ТЭЦ-15 филиала «Невский» ОАО «ТГК-1»</w:t>
      </w:r>
    </w:p>
    <w:p w:rsidR="006A4339" w:rsidRPr="00CF74C6" w:rsidRDefault="006A4339" w:rsidP="006A4339">
      <w:pPr>
        <w:jc w:val="both"/>
        <w:rPr>
          <w:color w:val="auto"/>
          <w:sz w:val="24"/>
          <w:szCs w:val="24"/>
        </w:rPr>
      </w:pPr>
    </w:p>
    <w:p w:rsidR="006A4339" w:rsidRPr="00CF74C6" w:rsidRDefault="006A4339" w:rsidP="006A4339">
      <w:pPr>
        <w:jc w:val="both"/>
        <w:rPr>
          <w:color w:val="auto"/>
          <w:sz w:val="24"/>
          <w:szCs w:val="24"/>
        </w:rPr>
      </w:pPr>
      <w:r w:rsidRPr="00BC0125">
        <w:rPr>
          <w:color w:val="auto"/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</w:t>
      </w:r>
      <w:r w:rsidRPr="00CF74C6">
        <w:rPr>
          <w:color w:val="auto"/>
          <w:sz w:val="24"/>
          <w:szCs w:val="24"/>
        </w:rPr>
        <w:t xml:space="preserve">: </w:t>
      </w:r>
    </w:p>
    <w:p w:rsidR="006A4339" w:rsidRPr="00BC0125" w:rsidRDefault="00A14F91" w:rsidP="006A4339">
      <w:pPr>
        <w:rPr>
          <w:snapToGrid w:val="0"/>
          <w:color w:val="auto"/>
          <w:sz w:val="24"/>
          <w:szCs w:val="24"/>
          <w:highlight w:val="yellow"/>
        </w:rPr>
      </w:pPr>
      <w:r w:rsidRPr="00BC0125">
        <w:rPr>
          <w:color w:val="auto"/>
          <w:sz w:val="24"/>
          <w:szCs w:val="24"/>
          <w:highlight w:val="yellow"/>
        </w:rPr>
        <w:t>Начальник ПТО</w:t>
      </w:r>
      <w:r w:rsidR="00CF74C6" w:rsidRPr="00BC0125">
        <w:rPr>
          <w:color w:val="auto"/>
          <w:sz w:val="24"/>
          <w:szCs w:val="24"/>
          <w:highlight w:val="yellow"/>
        </w:rPr>
        <w:t>:</w:t>
      </w:r>
      <w:r w:rsidR="006A4339" w:rsidRPr="00BC0125">
        <w:rPr>
          <w:color w:val="auto"/>
          <w:sz w:val="24"/>
          <w:szCs w:val="24"/>
          <w:highlight w:val="yellow"/>
        </w:rPr>
        <w:t xml:space="preserve"> Малофеев </w:t>
      </w:r>
      <w:r w:rsidR="00E47AA5" w:rsidRPr="00BC0125">
        <w:rPr>
          <w:color w:val="auto"/>
          <w:sz w:val="24"/>
          <w:szCs w:val="24"/>
          <w:highlight w:val="yellow"/>
        </w:rPr>
        <w:t>Дмитрий Валентинович,</w:t>
      </w:r>
      <w:r w:rsidR="006A4339" w:rsidRPr="00BC0125">
        <w:rPr>
          <w:color w:val="auto"/>
          <w:sz w:val="24"/>
          <w:szCs w:val="24"/>
          <w:highlight w:val="yellow"/>
        </w:rPr>
        <w:t xml:space="preserve"> тел</w:t>
      </w:r>
      <w:r w:rsidR="00E47AA5" w:rsidRPr="00BC0125">
        <w:rPr>
          <w:color w:val="auto"/>
          <w:sz w:val="24"/>
          <w:szCs w:val="24"/>
          <w:highlight w:val="yellow"/>
        </w:rPr>
        <w:t>: 8(812)</w:t>
      </w:r>
      <w:r w:rsidR="006A4339" w:rsidRPr="00BC0125">
        <w:rPr>
          <w:color w:val="auto"/>
          <w:sz w:val="24"/>
          <w:szCs w:val="24"/>
          <w:highlight w:val="yellow"/>
        </w:rPr>
        <w:t xml:space="preserve"> </w:t>
      </w:r>
      <w:r w:rsidR="006A4339" w:rsidRPr="00BC0125">
        <w:rPr>
          <w:snapToGrid w:val="0"/>
          <w:color w:val="auto"/>
          <w:sz w:val="24"/>
          <w:szCs w:val="24"/>
          <w:highlight w:val="yellow"/>
        </w:rPr>
        <w:t>901-41-65</w:t>
      </w:r>
    </w:p>
    <w:p w:rsidR="006A4339" w:rsidRPr="00CF74C6" w:rsidRDefault="006A4339" w:rsidP="006A4339">
      <w:pPr>
        <w:jc w:val="both"/>
        <w:rPr>
          <w:color w:val="auto"/>
          <w:sz w:val="24"/>
          <w:szCs w:val="24"/>
        </w:rPr>
      </w:pPr>
      <w:r w:rsidRPr="00BC0125">
        <w:rPr>
          <w:color w:val="auto"/>
          <w:sz w:val="24"/>
          <w:szCs w:val="24"/>
          <w:highlight w:val="yellow"/>
        </w:rPr>
        <w:t>Должность, ФИО и контактный телефон ответственного лица, составившего ведомость объема работ: начальник ОППР</w:t>
      </w:r>
      <w:r w:rsidR="00CF74C6" w:rsidRPr="00BC0125">
        <w:rPr>
          <w:color w:val="auto"/>
          <w:sz w:val="24"/>
          <w:szCs w:val="24"/>
          <w:highlight w:val="yellow"/>
        </w:rPr>
        <w:t>:</w:t>
      </w:r>
      <w:r w:rsidRPr="00BC0125">
        <w:rPr>
          <w:color w:val="auto"/>
          <w:sz w:val="24"/>
          <w:szCs w:val="24"/>
          <w:highlight w:val="yellow"/>
        </w:rPr>
        <w:t xml:space="preserve"> Александров </w:t>
      </w:r>
      <w:r w:rsidR="00E47AA5" w:rsidRPr="00BC0125">
        <w:rPr>
          <w:color w:val="auto"/>
          <w:sz w:val="24"/>
          <w:szCs w:val="24"/>
          <w:highlight w:val="yellow"/>
        </w:rPr>
        <w:t>Александр Владимирович</w:t>
      </w:r>
      <w:r w:rsidRPr="00BC0125">
        <w:rPr>
          <w:color w:val="auto"/>
          <w:sz w:val="24"/>
          <w:szCs w:val="24"/>
          <w:highlight w:val="yellow"/>
        </w:rPr>
        <w:t xml:space="preserve">, тел. </w:t>
      </w:r>
      <w:r w:rsidR="00E47AA5" w:rsidRPr="00BC0125">
        <w:rPr>
          <w:color w:val="auto"/>
          <w:sz w:val="24"/>
          <w:szCs w:val="24"/>
          <w:highlight w:val="yellow"/>
        </w:rPr>
        <w:t xml:space="preserve">8 (812) </w:t>
      </w:r>
      <w:r w:rsidRPr="00BC0125">
        <w:rPr>
          <w:color w:val="auto"/>
          <w:sz w:val="24"/>
          <w:szCs w:val="24"/>
          <w:highlight w:val="yellow"/>
        </w:rPr>
        <w:t>901-41-27</w:t>
      </w:r>
      <w:bookmarkStart w:id="0" w:name="_GoBack"/>
      <w:bookmarkEnd w:id="0"/>
    </w:p>
    <w:p w:rsidR="006A4339" w:rsidRPr="00CF74C6" w:rsidRDefault="006A4339" w:rsidP="006A4339">
      <w:pPr>
        <w:jc w:val="both"/>
        <w:rPr>
          <w:b/>
          <w:color w:val="auto"/>
          <w:sz w:val="24"/>
          <w:szCs w:val="24"/>
        </w:rPr>
      </w:pPr>
      <w:r w:rsidRPr="00CF74C6">
        <w:rPr>
          <w:color w:val="auto"/>
          <w:sz w:val="24"/>
          <w:szCs w:val="24"/>
        </w:rPr>
        <w:t xml:space="preserve"> </w:t>
      </w:r>
    </w:p>
    <w:p w:rsidR="006A4339" w:rsidRPr="00CF74C6" w:rsidRDefault="00E47AA5" w:rsidP="006A4339">
      <w:pPr>
        <w:jc w:val="both"/>
        <w:rPr>
          <w:b/>
          <w:color w:val="auto"/>
          <w:sz w:val="24"/>
          <w:szCs w:val="24"/>
        </w:rPr>
      </w:pPr>
      <w:r w:rsidRPr="00CF74C6">
        <w:rPr>
          <w:b/>
          <w:color w:val="auto"/>
          <w:sz w:val="24"/>
          <w:szCs w:val="24"/>
        </w:rPr>
        <w:t>1.2.</w:t>
      </w:r>
      <w:r w:rsidR="00B76554" w:rsidRPr="00CF74C6">
        <w:rPr>
          <w:b/>
          <w:color w:val="auto"/>
          <w:sz w:val="24"/>
          <w:szCs w:val="24"/>
        </w:rPr>
        <w:t xml:space="preserve"> </w:t>
      </w:r>
      <w:r w:rsidRPr="00CF74C6">
        <w:rPr>
          <w:b/>
          <w:color w:val="auto"/>
          <w:sz w:val="24"/>
          <w:szCs w:val="24"/>
        </w:rPr>
        <w:t>Период</w:t>
      </w:r>
      <w:r w:rsidR="006A4339" w:rsidRPr="00CF74C6">
        <w:rPr>
          <w:b/>
          <w:color w:val="auto"/>
          <w:sz w:val="24"/>
          <w:szCs w:val="24"/>
        </w:rPr>
        <w:t xml:space="preserve"> </w:t>
      </w:r>
      <w:r w:rsidRPr="00CF74C6">
        <w:rPr>
          <w:b/>
          <w:color w:val="auto"/>
          <w:sz w:val="24"/>
          <w:szCs w:val="24"/>
        </w:rPr>
        <w:t>оказания услуг</w:t>
      </w:r>
      <w:r w:rsidR="006A4339" w:rsidRPr="00CF74C6">
        <w:rPr>
          <w:b/>
          <w:color w:val="auto"/>
          <w:sz w:val="24"/>
          <w:szCs w:val="24"/>
        </w:rPr>
        <w:t>:</w:t>
      </w:r>
    </w:p>
    <w:p w:rsidR="006A4339" w:rsidRPr="00CF74C6" w:rsidRDefault="006A4339" w:rsidP="006A4339">
      <w:pPr>
        <w:rPr>
          <w:color w:val="auto"/>
          <w:sz w:val="24"/>
          <w:szCs w:val="24"/>
        </w:rPr>
      </w:pPr>
      <w:proofErr w:type="gramStart"/>
      <w:r w:rsidRPr="00CF74C6">
        <w:rPr>
          <w:color w:val="auto"/>
          <w:sz w:val="24"/>
          <w:szCs w:val="24"/>
        </w:rPr>
        <w:t>Начало</w:t>
      </w:r>
      <w:r w:rsidR="00E47AA5" w:rsidRPr="00CF74C6">
        <w:rPr>
          <w:color w:val="auto"/>
          <w:sz w:val="24"/>
          <w:szCs w:val="24"/>
        </w:rPr>
        <w:t>:</w:t>
      </w:r>
      <w:r w:rsidR="00062C4D">
        <w:rPr>
          <w:color w:val="auto"/>
          <w:sz w:val="24"/>
          <w:szCs w:val="24"/>
        </w:rPr>
        <w:t xml:space="preserve">   </w:t>
      </w:r>
      <w:proofErr w:type="gramEnd"/>
      <w:r w:rsidR="00062C4D">
        <w:rPr>
          <w:color w:val="auto"/>
          <w:sz w:val="24"/>
          <w:szCs w:val="24"/>
        </w:rPr>
        <w:t xml:space="preserve">            </w:t>
      </w:r>
      <w:r w:rsidR="00A14F91" w:rsidRPr="00CF74C6">
        <w:rPr>
          <w:color w:val="auto"/>
          <w:sz w:val="24"/>
          <w:szCs w:val="24"/>
        </w:rPr>
        <w:t>январь</w:t>
      </w:r>
      <w:r w:rsidRPr="00CF74C6">
        <w:rPr>
          <w:color w:val="auto"/>
          <w:sz w:val="24"/>
          <w:szCs w:val="24"/>
        </w:rPr>
        <w:t xml:space="preserve"> 201</w:t>
      </w:r>
      <w:r w:rsidR="00A14F91" w:rsidRPr="00CF74C6">
        <w:rPr>
          <w:color w:val="auto"/>
          <w:sz w:val="24"/>
          <w:szCs w:val="24"/>
        </w:rPr>
        <w:t>6</w:t>
      </w:r>
      <w:r w:rsidRPr="00CF74C6">
        <w:rPr>
          <w:color w:val="auto"/>
          <w:sz w:val="24"/>
          <w:szCs w:val="24"/>
        </w:rPr>
        <w:t xml:space="preserve"> г.</w:t>
      </w:r>
    </w:p>
    <w:p w:rsidR="006A4339" w:rsidRPr="00CF74C6" w:rsidRDefault="006A4339" w:rsidP="006A4339">
      <w:pPr>
        <w:rPr>
          <w:color w:val="auto"/>
          <w:sz w:val="24"/>
          <w:szCs w:val="24"/>
        </w:rPr>
      </w:pPr>
      <w:proofErr w:type="gramStart"/>
      <w:r w:rsidRPr="00CF74C6">
        <w:rPr>
          <w:color w:val="auto"/>
          <w:sz w:val="24"/>
          <w:szCs w:val="24"/>
        </w:rPr>
        <w:t>Окончание</w:t>
      </w:r>
      <w:r w:rsidR="00E47AA5" w:rsidRPr="00CF74C6">
        <w:rPr>
          <w:color w:val="auto"/>
          <w:sz w:val="24"/>
          <w:szCs w:val="24"/>
        </w:rPr>
        <w:t>:</w:t>
      </w:r>
      <w:r w:rsidR="00062C4D">
        <w:rPr>
          <w:color w:val="auto"/>
          <w:sz w:val="24"/>
          <w:szCs w:val="24"/>
        </w:rPr>
        <w:t xml:space="preserve">   </w:t>
      </w:r>
      <w:proofErr w:type="gramEnd"/>
      <w:r w:rsidR="00062C4D">
        <w:rPr>
          <w:color w:val="auto"/>
          <w:sz w:val="24"/>
          <w:szCs w:val="24"/>
        </w:rPr>
        <w:t xml:space="preserve">    </w:t>
      </w:r>
      <w:r w:rsidR="00A14F91" w:rsidRPr="00CF74C6">
        <w:rPr>
          <w:color w:val="auto"/>
          <w:sz w:val="24"/>
          <w:szCs w:val="24"/>
        </w:rPr>
        <w:t>декабрь</w:t>
      </w:r>
      <w:r w:rsidRPr="00CF74C6">
        <w:rPr>
          <w:color w:val="auto"/>
          <w:sz w:val="24"/>
          <w:szCs w:val="24"/>
        </w:rPr>
        <w:t xml:space="preserve"> 201</w:t>
      </w:r>
      <w:r w:rsidR="00A14F91" w:rsidRPr="00CF74C6">
        <w:rPr>
          <w:color w:val="auto"/>
          <w:sz w:val="24"/>
          <w:szCs w:val="24"/>
        </w:rPr>
        <w:t>6</w:t>
      </w:r>
      <w:r w:rsidRPr="00CF74C6">
        <w:rPr>
          <w:color w:val="auto"/>
          <w:sz w:val="24"/>
          <w:szCs w:val="24"/>
        </w:rPr>
        <w:t xml:space="preserve"> г.</w:t>
      </w:r>
    </w:p>
    <w:p w:rsidR="00E47AA5" w:rsidRPr="00CF74C6" w:rsidRDefault="00E47AA5" w:rsidP="006A4339">
      <w:pPr>
        <w:rPr>
          <w:b/>
          <w:color w:val="auto"/>
          <w:sz w:val="24"/>
          <w:szCs w:val="24"/>
        </w:rPr>
      </w:pPr>
    </w:p>
    <w:p w:rsidR="00DB3B1E" w:rsidRPr="00CF74C6" w:rsidRDefault="00E47AA5" w:rsidP="006A4339">
      <w:pPr>
        <w:rPr>
          <w:b/>
          <w:color w:val="auto"/>
          <w:sz w:val="24"/>
          <w:szCs w:val="24"/>
        </w:rPr>
      </w:pPr>
      <w:r w:rsidRPr="00CF74C6">
        <w:rPr>
          <w:b/>
          <w:color w:val="auto"/>
          <w:sz w:val="24"/>
          <w:szCs w:val="24"/>
        </w:rPr>
        <w:t>1.3.</w:t>
      </w:r>
      <w:r w:rsidR="00B76554" w:rsidRPr="00CF74C6">
        <w:rPr>
          <w:b/>
          <w:color w:val="auto"/>
          <w:sz w:val="24"/>
          <w:szCs w:val="24"/>
        </w:rPr>
        <w:t xml:space="preserve"> </w:t>
      </w:r>
      <w:r w:rsidRPr="00CF74C6">
        <w:rPr>
          <w:b/>
          <w:color w:val="auto"/>
          <w:sz w:val="24"/>
          <w:szCs w:val="24"/>
        </w:rPr>
        <w:t>Предельная цена закупки</w:t>
      </w:r>
      <w:r w:rsidR="00DB3B1E" w:rsidRPr="00CF74C6">
        <w:rPr>
          <w:b/>
          <w:color w:val="auto"/>
          <w:sz w:val="24"/>
          <w:szCs w:val="24"/>
        </w:rPr>
        <w:t xml:space="preserve"> – </w:t>
      </w:r>
      <w:r w:rsidR="00DB3B1E" w:rsidRPr="00CF74C6">
        <w:rPr>
          <w:color w:val="auto"/>
          <w:sz w:val="24"/>
          <w:szCs w:val="24"/>
        </w:rPr>
        <w:t>346</w:t>
      </w:r>
      <w:r w:rsidR="00C36F72">
        <w:rPr>
          <w:color w:val="auto"/>
          <w:sz w:val="24"/>
          <w:szCs w:val="24"/>
        </w:rPr>
        <w:t>,00 тыс.</w:t>
      </w:r>
      <w:r w:rsidR="00DB3B1E" w:rsidRPr="00CF74C6">
        <w:rPr>
          <w:color w:val="auto"/>
          <w:sz w:val="24"/>
          <w:szCs w:val="24"/>
        </w:rPr>
        <w:t xml:space="preserve"> руб</w:t>
      </w:r>
      <w:r w:rsidR="00C36F72">
        <w:rPr>
          <w:color w:val="auto"/>
          <w:sz w:val="24"/>
          <w:szCs w:val="24"/>
        </w:rPr>
        <w:t>.</w:t>
      </w:r>
      <w:r w:rsidR="00DB3B1E" w:rsidRPr="00CF74C6">
        <w:rPr>
          <w:color w:val="auto"/>
          <w:sz w:val="24"/>
          <w:szCs w:val="24"/>
        </w:rPr>
        <w:t xml:space="preserve"> без НДС</w:t>
      </w:r>
      <w:r w:rsidR="00B76554" w:rsidRPr="00CF74C6">
        <w:rPr>
          <w:color w:val="auto"/>
          <w:sz w:val="24"/>
          <w:szCs w:val="24"/>
        </w:rPr>
        <w:t>, в том числе:</w:t>
      </w:r>
    </w:p>
    <w:p w:rsidR="00B76554" w:rsidRPr="00CF74C6" w:rsidRDefault="00B76554" w:rsidP="00B76554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color w:val="auto"/>
          <w:sz w:val="24"/>
          <w:szCs w:val="24"/>
          <w:lang w:eastAsia="x-none"/>
        </w:rPr>
      </w:pPr>
      <w:r w:rsidRPr="00CF74C6">
        <w:rPr>
          <w:color w:val="auto"/>
          <w:sz w:val="24"/>
          <w:szCs w:val="24"/>
          <w:lang w:eastAsia="x-none"/>
        </w:rPr>
        <w:t>1 кв. – 86,5 тыс. руб. без учета НДС</w:t>
      </w:r>
    </w:p>
    <w:p w:rsidR="00B76554" w:rsidRPr="00CF74C6" w:rsidRDefault="00B76554" w:rsidP="00B76554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color w:val="auto"/>
          <w:sz w:val="24"/>
          <w:szCs w:val="24"/>
          <w:lang w:eastAsia="x-none"/>
        </w:rPr>
      </w:pPr>
      <w:r w:rsidRPr="00CF74C6">
        <w:rPr>
          <w:color w:val="auto"/>
          <w:sz w:val="24"/>
          <w:szCs w:val="24"/>
          <w:lang w:eastAsia="x-none"/>
        </w:rPr>
        <w:t>2 кв. – 86,5 тыс. руб. без учета НДС</w:t>
      </w:r>
    </w:p>
    <w:p w:rsidR="00B76554" w:rsidRPr="00CF74C6" w:rsidRDefault="00B76554" w:rsidP="00B76554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color w:val="auto"/>
          <w:sz w:val="24"/>
          <w:szCs w:val="24"/>
          <w:lang w:eastAsia="x-none"/>
        </w:rPr>
      </w:pPr>
      <w:r w:rsidRPr="00CF74C6">
        <w:rPr>
          <w:color w:val="auto"/>
          <w:sz w:val="24"/>
          <w:szCs w:val="24"/>
          <w:lang w:eastAsia="x-none"/>
        </w:rPr>
        <w:t>3 кв. – 86,5 тыс. руб. без учета НДС</w:t>
      </w:r>
    </w:p>
    <w:p w:rsidR="00B76554" w:rsidRPr="00CF74C6" w:rsidRDefault="00B76554" w:rsidP="00B76554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color w:val="auto"/>
          <w:sz w:val="24"/>
          <w:szCs w:val="24"/>
          <w:lang w:eastAsia="x-none"/>
        </w:rPr>
      </w:pPr>
      <w:r w:rsidRPr="00CF74C6">
        <w:rPr>
          <w:color w:val="auto"/>
          <w:sz w:val="24"/>
          <w:szCs w:val="24"/>
          <w:lang w:eastAsia="x-none"/>
        </w:rPr>
        <w:t>4 кв. – 86,5 тыс. руб. без учета НДС</w:t>
      </w:r>
    </w:p>
    <w:p w:rsidR="001F2007" w:rsidRDefault="001F2007" w:rsidP="00C1097C">
      <w:pPr>
        <w:ind w:firstLine="708"/>
        <w:jc w:val="both"/>
        <w:rPr>
          <w:color w:val="auto"/>
          <w:sz w:val="24"/>
          <w:szCs w:val="24"/>
        </w:rPr>
      </w:pPr>
    </w:p>
    <w:p w:rsidR="00C1097C" w:rsidRPr="00CF74C6" w:rsidRDefault="00C1097C" w:rsidP="00C1097C">
      <w:pPr>
        <w:ind w:firstLine="708"/>
        <w:jc w:val="both"/>
        <w:rPr>
          <w:color w:val="auto"/>
          <w:sz w:val="24"/>
          <w:szCs w:val="24"/>
        </w:rPr>
      </w:pPr>
      <w:r w:rsidRPr="00E86FF1">
        <w:rPr>
          <w:color w:val="auto"/>
          <w:sz w:val="24"/>
          <w:szCs w:val="24"/>
        </w:rPr>
        <w:t>Стоимость услуг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</w:p>
    <w:p w:rsidR="00B76554" w:rsidRPr="00CF74C6" w:rsidRDefault="00B76554" w:rsidP="006A4339">
      <w:pPr>
        <w:rPr>
          <w:b/>
          <w:color w:val="auto"/>
          <w:sz w:val="24"/>
          <w:szCs w:val="24"/>
        </w:rPr>
      </w:pPr>
    </w:p>
    <w:p w:rsidR="00B76554" w:rsidRPr="00CF74C6" w:rsidRDefault="00B76554" w:rsidP="00B76554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color w:val="auto"/>
          <w:sz w:val="24"/>
          <w:szCs w:val="24"/>
          <w:lang w:eastAsia="x-none"/>
        </w:rPr>
      </w:pPr>
      <w:r w:rsidRPr="00CF74C6">
        <w:rPr>
          <w:b/>
          <w:color w:val="auto"/>
          <w:sz w:val="24"/>
          <w:szCs w:val="24"/>
          <w:lang w:eastAsia="x-none"/>
        </w:rPr>
        <w:t>1.4. Состав работ:</w:t>
      </w:r>
      <w:r w:rsidRPr="00CF74C6">
        <w:rPr>
          <w:color w:val="auto"/>
          <w:sz w:val="24"/>
          <w:szCs w:val="24"/>
          <w:lang w:eastAsia="x-none"/>
        </w:rPr>
        <w:t xml:space="preserve"> Полное техническое освидетельствование подъемных сооружений, проведение испытаний, получение экспертизы промышленной безопасности.</w:t>
      </w:r>
    </w:p>
    <w:p w:rsidR="00B76554" w:rsidRPr="00CF74C6" w:rsidRDefault="00B76554" w:rsidP="006A4339">
      <w:pPr>
        <w:rPr>
          <w:b/>
          <w:color w:val="auto"/>
          <w:sz w:val="24"/>
          <w:szCs w:val="24"/>
        </w:rPr>
      </w:pPr>
    </w:p>
    <w:p w:rsidR="00CF74C6" w:rsidRPr="00CF74C6" w:rsidRDefault="00CF74C6" w:rsidP="00CF74C6">
      <w:pPr>
        <w:ind w:firstLine="708"/>
        <w:jc w:val="both"/>
        <w:rPr>
          <w:color w:val="auto"/>
          <w:sz w:val="24"/>
          <w:szCs w:val="24"/>
        </w:rPr>
      </w:pPr>
    </w:p>
    <w:p w:rsidR="006A4339" w:rsidRPr="00CF74C6" w:rsidRDefault="00B76554" w:rsidP="006A4339">
      <w:pPr>
        <w:jc w:val="both"/>
        <w:rPr>
          <w:b/>
          <w:color w:val="auto"/>
          <w:sz w:val="24"/>
          <w:szCs w:val="24"/>
        </w:rPr>
      </w:pPr>
      <w:r w:rsidRPr="00CF74C6">
        <w:rPr>
          <w:b/>
          <w:color w:val="auto"/>
          <w:sz w:val="24"/>
          <w:szCs w:val="24"/>
          <w:lang w:val="en-US"/>
        </w:rPr>
        <w:t>II</w:t>
      </w:r>
      <w:r w:rsidRPr="00CF74C6">
        <w:rPr>
          <w:b/>
          <w:color w:val="auto"/>
          <w:sz w:val="24"/>
          <w:szCs w:val="24"/>
        </w:rPr>
        <w:t>.</w:t>
      </w:r>
      <w:r w:rsidR="006A4339" w:rsidRPr="00CF74C6">
        <w:rPr>
          <w:b/>
          <w:color w:val="auto"/>
          <w:sz w:val="24"/>
          <w:szCs w:val="24"/>
        </w:rPr>
        <w:t>Требования к выполнению работ.</w:t>
      </w:r>
    </w:p>
    <w:p w:rsidR="006A4339" w:rsidRPr="00CF74C6" w:rsidRDefault="006A4339" w:rsidP="006A4339">
      <w:pPr>
        <w:ind w:left="360"/>
        <w:jc w:val="both"/>
        <w:rPr>
          <w:color w:val="auto"/>
          <w:sz w:val="24"/>
          <w:szCs w:val="24"/>
          <w:u w:val="single"/>
        </w:rPr>
      </w:pPr>
      <w:r w:rsidRPr="00CF74C6">
        <w:rPr>
          <w:color w:val="auto"/>
          <w:sz w:val="24"/>
          <w:szCs w:val="24"/>
          <w:u w:val="single"/>
        </w:rPr>
        <w:t>Характеристика объектов обследования.</w:t>
      </w:r>
    </w:p>
    <w:p w:rsidR="006A4339" w:rsidRPr="00CF74C6" w:rsidRDefault="006A4339" w:rsidP="006A4339">
      <w:pPr>
        <w:jc w:val="both"/>
        <w:rPr>
          <w:color w:val="auto"/>
          <w:sz w:val="24"/>
          <w:szCs w:val="24"/>
        </w:rPr>
      </w:pPr>
      <w:r w:rsidRPr="00CF74C6">
        <w:rPr>
          <w:color w:val="auto"/>
          <w:sz w:val="24"/>
          <w:szCs w:val="24"/>
        </w:rPr>
        <w:t xml:space="preserve"> Краны предназначены для перемещения грузов в целях проведе</w:t>
      </w:r>
      <w:r w:rsidR="001F2007">
        <w:rPr>
          <w:color w:val="auto"/>
          <w:sz w:val="24"/>
          <w:szCs w:val="24"/>
        </w:rPr>
        <w:t>ния ремонтных работ на ТЭЦ-15.</w:t>
      </w:r>
    </w:p>
    <w:p w:rsidR="00E47AA5" w:rsidRDefault="00E47AA5" w:rsidP="00E47AA5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color w:val="auto"/>
          <w:sz w:val="24"/>
          <w:szCs w:val="24"/>
          <w:lang w:eastAsia="x-none"/>
        </w:rPr>
      </w:pPr>
    </w:p>
    <w:p w:rsidR="00E47AA5" w:rsidRPr="00E47AA5" w:rsidRDefault="00E47AA5" w:rsidP="00E47AA5">
      <w:pPr>
        <w:keepNext/>
        <w:keepLines/>
        <w:shd w:val="clear" w:color="auto" w:fill="FFFFFF"/>
        <w:spacing w:line="0" w:lineRule="atLeast"/>
        <w:jc w:val="both"/>
        <w:outlineLvl w:val="6"/>
        <w:rPr>
          <w:color w:val="auto"/>
          <w:sz w:val="24"/>
          <w:szCs w:val="24"/>
          <w:lang w:eastAsia="x-none"/>
        </w:rPr>
      </w:pPr>
    </w:p>
    <w:p w:rsidR="00E47AA5" w:rsidRPr="00AA094C" w:rsidRDefault="00E47AA5" w:rsidP="006A4339">
      <w:pPr>
        <w:jc w:val="both"/>
        <w:rPr>
          <w:color w:val="auto"/>
        </w:rPr>
      </w:pPr>
    </w:p>
    <w:tbl>
      <w:tblPr>
        <w:tblW w:w="105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1304"/>
        <w:gridCol w:w="1260"/>
        <w:gridCol w:w="1042"/>
        <w:gridCol w:w="1305"/>
        <w:gridCol w:w="821"/>
        <w:gridCol w:w="838"/>
        <w:gridCol w:w="753"/>
        <w:gridCol w:w="906"/>
        <w:gridCol w:w="602"/>
        <w:gridCol w:w="579"/>
        <w:gridCol w:w="816"/>
      </w:tblGrid>
      <w:tr w:rsidR="00AA094C" w:rsidRPr="00AA094C" w:rsidTr="00F03042">
        <w:trPr>
          <w:cantSplit/>
          <w:trHeight w:val="518"/>
          <w:tblHeader/>
          <w:jc w:val="center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color w:val="auto"/>
              </w:rPr>
              <w:lastRenderedPageBreak/>
              <w:t>№ п./п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color w:val="auto"/>
              </w:rPr>
            </w:pPr>
            <w:r w:rsidRPr="00AA094C">
              <w:rPr>
                <w:color w:val="auto"/>
              </w:rPr>
              <w:t>Тип и индекс крана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color w:val="auto"/>
              </w:rPr>
            </w:pPr>
            <w:r w:rsidRPr="00AA094C">
              <w:rPr>
                <w:color w:val="auto"/>
              </w:rPr>
              <w:t>Место</w:t>
            </w:r>
            <w:r w:rsidR="00F03042" w:rsidRPr="00AA094C">
              <w:rPr>
                <w:color w:val="auto"/>
              </w:rPr>
              <w:t xml:space="preserve"> </w:t>
            </w:r>
            <w:r w:rsidRPr="00AA094C">
              <w:rPr>
                <w:color w:val="auto"/>
              </w:rPr>
              <w:t>установки,</w:t>
            </w:r>
            <w:r w:rsidR="00F03042" w:rsidRPr="00AA094C">
              <w:rPr>
                <w:color w:val="auto"/>
              </w:rPr>
              <w:t xml:space="preserve"> </w:t>
            </w:r>
            <w:r w:rsidRPr="00AA094C">
              <w:rPr>
                <w:color w:val="auto"/>
              </w:rPr>
              <w:t>Условия</w:t>
            </w:r>
            <w:r w:rsidR="00F03042" w:rsidRPr="00AA094C">
              <w:rPr>
                <w:color w:val="auto"/>
              </w:rPr>
              <w:t xml:space="preserve"> </w:t>
            </w:r>
            <w:r w:rsidRPr="00AA094C">
              <w:rPr>
                <w:color w:val="auto"/>
              </w:rPr>
              <w:t>(помещение,</w:t>
            </w:r>
            <w:r w:rsidR="00F03042" w:rsidRPr="00AA094C">
              <w:rPr>
                <w:color w:val="auto"/>
              </w:rPr>
              <w:t xml:space="preserve"> </w:t>
            </w:r>
            <w:proofErr w:type="spellStart"/>
            <w:r w:rsidRPr="00AA094C">
              <w:rPr>
                <w:color w:val="auto"/>
              </w:rPr>
              <w:t>откр</w:t>
            </w:r>
            <w:proofErr w:type="spellEnd"/>
            <w:r w:rsidRPr="00AA094C">
              <w:rPr>
                <w:color w:val="auto"/>
              </w:rPr>
              <w:t>. воздух)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color w:val="auto"/>
              </w:rPr>
              <w:t xml:space="preserve">Регистрационный номер и дата регистрации 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color w:val="auto"/>
              </w:rPr>
              <w:t xml:space="preserve">Завод-изготовитель 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color w:val="auto"/>
              </w:rPr>
              <w:t xml:space="preserve">Заводской номер </w:t>
            </w:r>
            <w:proofErr w:type="spellStart"/>
            <w:r w:rsidRPr="00AA094C">
              <w:rPr>
                <w:color w:val="auto"/>
              </w:rPr>
              <w:t>идата</w:t>
            </w:r>
            <w:proofErr w:type="spellEnd"/>
            <w:r w:rsidRPr="00AA094C">
              <w:rPr>
                <w:color w:val="auto"/>
              </w:rPr>
              <w:t xml:space="preserve"> выпуска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color w:val="auto"/>
              </w:rPr>
            </w:pPr>
            <w:r w:rsidRPr="00AA094C">
              <w:rPr>
                <w:color w:val="auto"/>
              </w:rPr>
              <w:t>Технические характеристики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6A4339">
            <w:pPr>
              <w:widowControl w:val="0"/>
              <w:ind w:left="113" w:right="113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color w:val="auto"/>
              </w:rPr>
              <w:t>Дата ввода в эксплуатацию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 xml:space="preserve">Группа классификации (режима) и </w:t>
            </w:r>
            <w:proofErr w:type="gramStart"/>
            <w:r w:rsidRPr="00AA094C">
              <w:rPr>
                <w:rFonts w:eastAsia="Arial Unicode MS"/>
                <w:color w:val="auto"/>
              </w:rPr>
              <w:t>дата  окончания</w:t>
            </w:r>
            <w:proofErr w:type="gramEnd"/>
            <w:r w:rsidRPr="00AA094C">
              <w:rPr>
                <w:rFonts w:eastAsia="Arial Unicode MS"/>
                <w:color w:val="auto"/>
              </w:rPr>
              <w:t xml:space="preserve"> установленного срока службы крана</w:t>
            </w:r>
          </w:p>
        </w:tc>
      </w:tr>
      <w:tr w:rsidR="00AA094C" w:rsidRPr="00AA094C" w:rsidTr="00F03042">
        <w:trPr>
          <w:cantSplit/>
          <w:trHeight w:val="4346"/>
          <w:tblHeader/>
          <w:jc w:val="center"/>
        </w:trPr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rPr>
                <w:rFonts w:eastAsia="Arial Unicode MS"/>
                <w:color w:val="auto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rFonts w:eastAsia="Arial Unicode MS"/>
                <w:color w:val="auto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39" w:rsidRPr="00AA094C" w:rsidRDefault="006A4339" w:rsidP="006A4339">
            <w:pPr>
              <w:widowControl w:val="0"/>
              <w:rPr>
                <w:rFonts w:eastAsia="Arial Unicode MS"/>
                <w:color w:val="auto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rPr>
                <w:rFonts w:eastAsia="Arial Unicode MS"/>
                <w:color w:val="auto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rPr>
                <w:rFonts w:eastAsia="Arial Unicode MS"/>
                <w:color w:val="auto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rPr>
                <w:rFonts w:eastAsia="Arial Unicode MS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pStyle w:val="21"/>
              <w:widowControl w:val="0"/>
              <w:spacing w:after="0"/>
              <w:ind w:left="113" w:right="113"/>
              <w:jc w:val="center"/>
              <w:rPr>
                <w:color w:val="auto"/>
              </w:rPr>
            </w:pPr>
            <w:r w:rsidRPr="00AA094C">
              <w:rPr>
                <w:color w:val="auto"/>
              </w:rPr>
              <w:t>Грузоподъёмность</w:t>
            </w:r>
          </w:p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rFonts w:eastAsia="Arial Unicode MS"/>
                <w:color w:val="auto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color w:val="auto"/>
              </w:rPr>
              <w:t>Величина</w:t>
            </w:r>
            <w:r w:rsidR="00F03042" w:rsidRPr="00AA094C">
              <w:rPr>
                <w:color w:val="auto"/>
              </w:rPr>
              <w:t xml:space="preserve"> </w:t>
            </w:r>
            <w:r w:rsidRPr="00AA094C">
              <w:rPr>
                <w:rFonts w:eastAsia="Arial Unicode MS"/>
                <w:color w:val="auto"/>
              </w:rPr>
              <w:t>Вылета стрелы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pStyle w:val="af"/>
              <w:widowControl w:val="0"/>
              <w:spacing w:after="0"/>
              <w:ind w:left="113" w:right="113"/>
              <w:jc w:val="center"/>
              <w:rPr>
                <w:rFonts w:eastAsia="Arial Unicode MS"/>
                <w:sz w:val="22"/>
                <w:szCs w:val="22"/>
              </w:rPr>
            </w:pPr>
            <w:r w:rsidRPr="00AA094C">
              <w:rPr>
                <w:b/>
                <w:sz w:val="22"/>
                <w:szCs w:val="22"/>
                <w:u w:val="single"/>
              </w:rPr>
              <w:t>Длина [м</w:t>
            </w:r>
            <w:proofErr w:type="gramStart"/>
            <w:r w:rsidRPr="00AA094C">
              <w:rPr>
                <w:b/>
                <w:sz w:val="22"/>
                <w:szCs w:val="22"/>
                <w:u w:val="single"/>
              </w:rPr>
              <w:t>]</w:t>
            </w:r>
            <w:r w:rsidRPr="00AA094C">
              <w:rPr>
                <w:b/>
                <w:sz w:val="22"/>
                <w:szCs w:val="22"/>
              </w:rPr>
              <w:t xml:space="preserve">  класс</w:t>
            </w:r>
            <w:proofErr w:type="gramEnd"/>
            <w:r w:rsidR="00F03042" w:rsidRPr="00AA094C">
              <w:rPr>
                <w:b/>
                <w:sz w:val="22"/>
                <w:szCs w:val="22"/>
              </w:rPr>
              <w:t xml:space="preserve"> </w:t>
            </w:r>
            <w:r w:rsidRPr="00AA094C">
              <w:rPr>
                <w:b/>
                <w:sz w:val="22"/>
                <w:szCs w:val="22"/>
              </w:rPr>
              <w:t>точности кранового пути</w:t>
            </w:r>
            <w:r w:rsidR="00F03042" w:rsidRPr="00AA094C">
              <w:rPr>
                <w:b/>
                <w:sz w:val="22"/>
                <w:szCs w:val="22"/>
              </w:rPr>
              <w:t xml:space="preserve"> </w:t>
            </w:r>
            <w:r w:rsidRPr="00AA094C">
              <w:rPr>
                <w:sz w:val="22"/>
                <w:szCs w:val="22"/>
              </w:rPr>
              <w:t>Вид ходового устройства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4339" w:rsidRPr="00AA094C" w:rsidRDefault="006A4339" w:rsidP="00F03042">
            <w:pPr>
              <w:widowControl w:val="0"/>
              <w:ind w:left="113" w:right="113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color w:val="auto"/>
              </w:rPr>
              <w:t>Тип грузозахватного органа и его грузоподъёмность (объём и т.п.)</w:t>
            </w:r>
          </w:p>
        </w:tc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rPr>
                <w:rFonts w:eastAsia="Arial Unicode MS"/>
                <w:color w:val="auto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rPr>
                <w:rFonts w:eastAsia="Arial Unicode MS"/>
                <w:color w:val="auto"/>
              </w:rPr>
            </w:pPr>
          </w:p>
        </w:tc>
      </w:tr>
      <w:tr w:rsidR="00AA094C" w:rsidRPr="00AA094C" w:rsidTr="00F03042">
        <w:trPr>
          <w:cantSplit/>
          <w:trHeight w:val="205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color w:val="auto"/>
              </w:rPr>
            </w:pPr>
            <w:r w:rsidRPr="00AA094C">
              <w:rPr>
                <w:color w:val="auto"/>
              </w:rPr>
              <w:t>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color w:val="auto"/>
              </w:rPr>
            </w:pPr>
            <w:r w:rsidRPr="00AA094C">
              <w:rPr>
                <w:color w:val="auto"/>
              </w:rPr>
              <w:t>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color w:val="auto"/>
              </w:rPr>
            </w:pPr>
            <w:r w:rsidRPr="00AA094C">
              <w:rPr>
                <w:color w:val="auto"/>
              </w:rPr>
              <w:t>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color w:val="auto"/>
              </w:rPr>
            </w:pPr>
            <w:r w:rsidRPr="00AA094C">
              <w:rPr>
                <w:color w:val="auto"/>
              </w:rPr>
              <w:t>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339" w:rsidRPr="00AA094C" w:rsidRDefault="006A4339" w:rsidP="006A4339">
            <w:pPr>
              <w:widowControl w:val="0"/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12</w:t>
            </w:r>
          </w:p>
        </w:tc>
      </w:tr>
      <w:tr w:rsidR="00A14F91" w:rsidRPr="00AA094C" w:rsidTr="00F03042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 xml:space="preserve">Стреловой, железнодорожный, дизель-электрический, </w:t>
            </w:r>
            <w:proofErr w:type="spellStart"/>
            <w:r>
              <w:rPr>
                <w:rFonts w:ascii="Arial" w:eastAsia="Arial Unicode MS" w:hAnsi="Arial"/>
                <w:sz w:val="15"/>
              </w:rPr>
              <w:t>полноприводный</w:t>
            </w:r>
            <w:proofErr w:type="spellEnd"/>
            <w:r>
              <w:rPr>
                <w:rFonts w:ascii="Arial" w:eastAsia="Arial Unicode MS" w:hAnsi="Arial"/>
                <w:sz w:val="15"/>
              </w:rPr>
              <w:t>, самоходный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КДЭ-163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Отрытая площадка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(</w:t>
            </w:r>
            <w:proofErr w:type="spellStart"/>
            <w:r>
              <w:rPr>
                <w:rFonts w:ascii="Arial" w:eastAsia="Arial Unicode MS" w:hAnsi="Arial"/>
                <w:sz w:val="15"/>
              </w:rPr>
              <w:t>откр</w:t>
            </w:r>
            <w:proofErr w:type="spellEnd"/>
            <w:r>
              <w:rPr>
                <w:rFonts w:ascii="Arial" w:eastAsia="Arial Unicode MS" w:hAnsi="Arial"/>
                <w:sz w:val="15"/>
              </w:rPr>
              <w:t>. воздух)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70790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25.02.1981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proofErr w:type="gramStart"/>
            <w:r>
              <w:rPr>
                <w:rFonts w:ascii="Arial" w:eastAsia="Arial Unicode MS" w:hAnsi="Arial"/>
                <w:sz w:val="15"/>
              </w:rPr>
              <w:t>Машиностроитель-</w:t>
            </w:r>
            <w:proofErr w:type="spellStart"/>
            <w:r>
              <w:rPr>
                <w:rFonts w:ascii="Arial" w:eastAsia="Arial Unicode MS" w:hAnsi="Arial"/>
                <w:sz w:val="15"/>
              </w:rPr>
              <w:t>ный</w:t>
            </w:r>
            <w:proofErr w:type="spellEnd"/>
            <w:proofErr w:type="gramEnd"/>
            <w:r>
              <w:rPr>
                <w:rFonts w:ascii="Arial" w:eastAsia="Arial Unicode MS" w:hAnsi="Arial"/>
                <w:sz w:val="15"/>
              </w:rPr>
              <w:t xml:space="preserve"> завод им. 1 Мая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2813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24.04.1980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14/5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Колесная пара с роликовыми подшипниками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Однорогий штампованный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26.01.1981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1К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10.2016</w:t>
            </w:r>
          </w:p>
        </w:tc>
      </w:tr>
      <w:tr w:rsidR="00A14F91" w:rsidRPr="00AA094C" w:rsidTr="00F03042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 xml:space="preserve">Мостовой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proofErr w:type="spellStart"/>
            <w:r>
              <w:rPr>
                <w:rFonts w:ascii="Arial" w:eastAsia="Arial Unicode MS" w:hAnsi="Arial"/>
                <w:sz w:val="15"/>
              </w:rPr>
              <w:t>к.о</w:t>
            </w:r>
            <w:proofErr w:type="spellEnd"/>
            <w:r>
              <w:rPr>
                <w:rFonts w:ascii="Arial" w:eastAsia="Arial Unicode MS" w:hAnsi="Arial"/>
                <w:sz w:val="15"/>
              </w:rPr>
              <w:t>. 1 оч.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(помещение)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10566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17.08.1956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Днепропетровский механический завод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26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1956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30/5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25.5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90/Т3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Колесо ходовое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Однорогий 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Крановый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1956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1К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11.2016</w:t>
            </w:r>
          </w:p>
        </w:tc>
      </w:tr>
      <w:tr w:rsidR="00A14F91" w:rsidRPr="00AA094C" w:rsidTr="00F03042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Мостовой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proofErr w:type="spellStart"/>
            <w:r>
              <w:rPr>
                <w:rFonts w:ascii="Arial" w:eastAsia="Arial Unicode MS" w:hAnsi="Arial"/>
                <w:sz w:val="15"/>
              </w:rPr>
              <w:t>т.о</w:t>
            </w:r>
            <w:proofErr w:type="spellEnd"/>
            <w:r>
              <w:rPr>
                <w:rFonts w:ascii="Arial" w:eastAsia="Arial Unicode MS" w:hAnsi="Arial"/>
                <w:sz w:val="15"/>
              </w:rPr>
              <w:t>. 1 оч. (помещение)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10565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17.04.1956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Зуевский литейно-механический завод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28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1954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75/20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23.5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180/Т3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Колесо ходовое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Двурогий пластинчатый крюк 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1956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1К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11.2016</w:t>
            </w:r>
          </w:p>
        </w:tc>
      </w:tr>
      <w:tr w:rsidR="00A14F91" w:rsidRPr="00AA094C" w:rsidTr="00F03042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Мостовой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proofErr w:type="spellStart"/>
            <w:r>
              <w:rPr>
                <w:rFonts w:ascii="Arial" w:eastAsia="Arial Unicode MS" w:hAnsi="Arial"/>
                <w:sz w:val="15"/>
              </w:rPr>
              <w:t>к.о</w:t>
            </w:r>
            <w:proofErr w:type="spellEnd"/>
            <w:r>
              <w:rPr>
                <w:rFonts w:ascii="Arial" w:eastAsia="Arial Unicode MS" w:hAnsi="Arial"/>
                <w:sz w:val="15"/>
              </w:rPr>
              <w:t>. 2 оч. (помещение)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50475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27.03.1973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Днепропетровский механический завод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288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1972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50/10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84/Т3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Колесо ходовое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04.03.1973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1К</w:t>
            </w:r>
          </w:p>
          <w:p w:rsidR="00A14F91" w:rsidRDefault="00A14F91" w:rsidP="00A14F91">
            <w:pPr>
              <w:widowControl w:val="0"/>
              <w:jc w:val="center"/>
              <w:rPr>
                <w:rFonts w:ascii="Arial" w:eastAsia="Arial Unicode MS" w:hAnsi="Arial"/>
                <w:sz w:val="15"/>
              </w:rPr>
            </w:pPr>
            <w:r>
              <w:rPr>
                <w:rFonts w:ascii="Arial" w:eastAsia="Arial Unicode MS" w:hAnsi="Arial"/>
                <w:sz w:val="15"/>
              </w:rPr>
              <w:t>11.2016</w:t>
            </w:r>
          </w:p>
        </w:tc>
      </w:tr>
    </w:tbl>
    <w:p w:rsidR="00C37F0F" w:rsidRDefault="00C37F0F" w:rsidP="006A4339">
      <w:pPr>
        <w:jc w:val="both"/>
        <w:rPr>
          <w:color w:val="auto"/>
        </w:rPr>
      </w:pPr>
    </w:p>
    <w:p w:rsidR="006A4339" w:rsidRPr="00AA094C" w:rsidRDefault="006A4339" w:rsidP="006A4339">
      <w:pPr>
        <w:jc w:val="both"/>
        <w:rPr>
          <w:color w:val="auto"/>
        </w:rPr>
      </w:pPr>
      <w:r w:rsidRPr="00AA094C">
        <w:rPr>
          <w:color w:val="auto"/>
        </w:rPr>
        <w:t>ТЭЦ является особо опасным и технически сложным объектом.</w:t>
      </w:r>
    </w:p>
    <w:p w:rsidR="006A4339" w:rsidRPr="00AA094C" w:rsidRDefault="006A4339" w:rsidP="006A4339">
      <w:pPr>
        <w:ind w:left="360"/>
        <w:jc w:val="both"/>
        <w:rPr>
          <w:color w:val="auto"/>
        </w:rPr>
      </w:pPr>
    </w:p>
    <w:p w:rsidR="006A4339" w:rsidRPr="00AA094C" w:rsidRDefault="006A4339" w:rsidP="006A4339">
      <w:pPr>
        <w:ind w:left="360"/>
        <w:jc w:val="both"/>
        <w:rPr>
          <w:color w:val="auto"/>
        </w:rPr>
      </w:pPr>
    </w:p>
    <w:p w:rsidR="006A4339" w:rsidRPr="00C37F0F" w:rsidRDefault="006A4339" w:rsidP="00F03042">
      <w:pPr>
        <w:ind w:left="360"/>
        <w:jc w:val="center"/>
        <w:rPr>
          <w:b/>
          <w:color w:val="auto"/>
        </w:rPr>
      </w:pPr>
      <w:r w:rsidRPr="00C37F0F">
        <w:rPr>
          <w:b/>
          <w:color w:val="auto"/>
        </w:rPr>
        <w:t>УКРУПНЕННАЯ ВЕДОМОСТЬ</w:t>
      </w:r>
    </w:p>
    <w:p w:rsidR="006A4339" w:rsidRPr="00AA094C" w:rsidRDefault="006A4339" w:rsidP="00F03042">
      <w:pPr>
        <w:pStyle w:val="23"/>
        <w:spacing w:after="0" w:line="240" w:lineRule="auto"/>
        <w:jc w:val="center"/>
        <w:rPr>
          <w:color w:val="auto"/>
        </w:rPr>
      </w:pPr>
      <w:r w:rsidRPr="00AA094C">
        <w:rPr>
          <w:color w:val="auto"/>
        </w:rPr>
        <w:t>на экспертизу промышленной безопасности грузоподъемного оборудования</w:t>
      </w:r>
    </w:p>
    <w:p w:rsidR="006A4339" w:rsidRPr="00AA094C" w:rsidRDefault="006A4339" w:rsidP="00F03042">
      <w:pPr>
        <w:pStyle w:val="23"/>
        <w:spacing w:after="0" w:line="240" w:lineRule="auto"/>
        <w:jc w:val="center"/>
        <w:rPr>
          <w:color w:val="auto"/>
        </w:rPr>
      </w:pPr>
      <w:r w:rsidRPr="00AA094C">
        <w:rPr>
          <w:color w:val="auto"/>
        </w:rPr>
        <w:t>ТЭЦ-15 «Невский» ОАО ТГК-1»</w:t>
      </w:r>
    </w:p>
    <w:p w:rsidR="006A4339" w:rsidRPr="00AA094C" w:rsidRDefault="006A4339" w:rsidP="00F03042">
      <w:pPr>
        <w:pStyle w:val="23"/>
        <w:spacing w:after="0" w:line="240" w:lineRule="auto"/>
        <w:jc w:val="center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79"/>
        <w:gridCol w:w="6355"/>
        <w:gridCol w:w="1417"/>
        <w:gridCol w:w="1244"/>
      </w:tblGrid>
      <w:tr w:rsidR="00AA094C" w:rsidRPr="00AA094C" w:rsidTr="00337F66">
        <w:tc>
          <w:tcPr>
            <w:tcW w:w="1188" w:type="dxa"/>
            <w:shd w:val="clear" w:color="auto" w:fill="FFFFFF"/>
          </w:tcPr>
          <w:p w:rsidR="006A4339" w:rsidRPr="00AA094C" w:rsidRDefault="006A4339" w:rsidP="00F03042">
            <w:pPr>
              <w:jc w:val="center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№ п/п</w:t>
            </w:r>
          </w:p>
        </w:tc>
        <w:tc>
          <w:tcPr>
            <w:tcW w:w="6480" w:type="dxa"/>
            <w:shd w:val="clear" w:color="auto" w:fill="FFFFFF"/>
          </w:tcPr>
          <w:p w:rsidR="006A4339" w:rsidRPr="00AA094C" w:rsidRDefault="006A4339" w:rsidP="00F03042">
            <w:pPr>
              <w:jc w:val="center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Наименование работ</w:t>
            </w:r>
          </w:p>
        </w:tc>
        <w:tc>
          <w:tcPr>
            <w:tcW w:w="1440" w:type="dxa"/>
            <w:shd w:val="clear" w:color="auto" w:fill="FFFFFF"/>
          </w:tcPr>
          <w:p w:rsidR="006A4339" w:rsidRPr="00AA094C" w:rsidRDefault="006A4339" w:rsidP="00F03042">
            <w:pPr>
              <w:pStyle w:val="23"/>
              <w:spacing w:after="0" w:line="240" w:lineRule="auto"/>
              <w:ind w:left="0"/>
              <w:rPr>
                <w:color w:val="auto"/>
              </w:rPr>
            </w:pPr>
            <w:r w:rsidRPr="00AA094C">
              <w:rPr>
                <w:color w:val="auto"/>
              </w:rPr>
              <w:t>Ед. изм.</w:t>
            </w:r>
          </w:p>
        </w:tc>
        <w:tc>
          <w:tcPr>
            <w:tcW w:w="1256" w:type="dxa"/>
            <w:shd w:val="clear" w:color="auto" w:fill="FFFFFF"/>
          </w:tcPr>
          <w:p w:rsidR="006A4339" w:rsidRPr="00AA094C" w:rsidRDefault="006A4339" w:rsidP="00F03042">
            <w:pPr>
              <w:pStyle w:val="23"/>
              <w:spacing w:after="0" w:line="240" w:lineRule="auto"/>
              <w:ind w:left="0"/>
              <w:rPr>
                <w:color w:val="auto"/>
              </w:rPr>
            </w:pPr>
            <w:r w:rsidRPr="00AA094C">
              <w:rPr>
                <w:color w:val="auto"/>
              </w:rPr>
              <w:t>Объем</w:t>
            </w:r>
          </w:p>
        </w:tc>
      </w:tr>
      <w:tr w:rsidR="00AA094C" w:rsidRPr="00AA094C" w:rsidTr="00337F66">
        <w:tc>
          <w:tcPr>
            <w:tcW w:w="1188" w:type="dxa"/>
            <w:shd w:val="clear" w:color="auto" w:fill="FFFFFF"/>
          </w:tcPr>
          <w:p w:rsidR="006A4339" w:rsidRPr="00AA094C" w:rsidRDefault="006A4339" w:rsidP="00F03042">
            <w:pPr>
              <w:jc w:val="center"/>
              <w:rPr>
                <w:rFonts w:eastAsia="Arial Unicode MS"/>
                <w:b/>
                <w:color w:val="auto"/>
              </w:rPr>
            </w:pPr>
            <w:r w:rsidRPr="00AA094C">
              <w:rPr>
                <w:rFonts w:eastAsia="Arial Unicode MS"/>
                <w:b/>
                <w:color w:val="auto"/>
              </w:rPr>
              <w:t>1</w:t>
            </w:r>
          </w:p>
        </w:tc>
        <w:tc>
          <w:tcPr>
            <w:tcW w:w="9176" w:type="dxa"/>
            <w:gridSpan w:val="3"/>
            <w:shd w:val="clear" w:color="auto" w:fill="FFFFFF"/>
          </w:tcPr>
          <w:p w:rsidR="006A4339" w:rsidRPr="00AA094C" w:rsidRDefault="00A14F91" w:rsidP="00A14F91">
            <w:pPr>
              <w:pStyle w:val="23"/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</w:rPr>
              <w:t>Выдача э</w:t>
            </w:r>
            <w:r w:rsidR="006A4339" w:rsidRPr="00AA094C">
              <w:rPr>
                <w:color w:val="auto"/>
              </w:rPr>
              <w:t>кспертиз</w:t>
            </w:r>
            <w:r>
              <w:rPr>
                <w:color w:val="auto"/>
              </w:rPr>
              <w:t>ы</w:t>
            </w:r>
            <w:r w:rsidR="006A4339" w:rsidRPr="00AA094C">
              <w:rPr>
                <w:color w:val="auto"/>
              </w:rPr>
              <w:t xml:space="preserve"> промышленной безопасности грузоподъемного оборудования с </w:t>
            </w:r>
            <w:r>
              <w:rPr>
                <w:color w:val="auto"/>
              </w:rPr>
              <w:t>регистрацией</w:t>
            </w:r>
            <w:r w:rsidR="006A4339" w:rsidRPr="00AA094C">
              <w:rPr>
                <w:color w:val="auto"/>
              </w:rPr>
              <w:t xml:space="preserve"> экспертизы пром</w:t>
            </w:r>
            <w:r w:rsidR="00F03042" w:rsidRPr="00AA094C">
              <w:rPr>
                <w:color w:val="auto"/>
              </w:rPr>
              <w:t xml:space="preserve">ышленной </w:t>
            </w:r>
            <w:r w:rsidR="006A4339" w:rsidRPr="00AA094C">
              <w:rPr>
                <w:color w:val="auto"/>
              </w:rPr>
              <w:t>безопасности в федеральной службе по экологическому, технологическому и атомному надзору:</w:t>
            </w:r>
          </w:p>
        </w:tc>
      </w:tr>
      <w:tr w:rsidR="00AA094C" w:rsidRPr="00AA094C" w:rsidTr="00337F66">
        <w:tc>
          <w:tcPr>
            <w:tcW w:w="1188" w:type="dxa"/>
            <w:shd w:val="clear" w:color="auto" w:fill="FFFFFF"/>
          </w:tcPr>
          <w:p w:rsidR="006A4339" w:rsidRPr="00AA094C" w:rsidRDefault="006A4339" w:rsidP="00F03042">
            <w:pPr>
              <w:ind w:left="360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1.1</w:t>
            </w:r>
          </w:p>
        </w:tc>
        <w:tc>
          <w:tcPr>
            <w:tcW w:w="6480" w:type="dxa"/>
            <w:shd w:val="clear" w:color="auto" w:fill="FFFFFF"/>
          </w:tcPr>
          <w:p w:rsidR="006A4339" w:rsidRPr="00AA094C" w:rsidRDefault="00DB3B1E" w:rsidP="00F03042">
            <w:pPr>
              <w:rPr>
                <w:color w:val="auto"/>
              </w:rPr>
            </w:pPr>
            <w:r>
              <w:t xml:space="preserve">Железнодорожного крана </w:t>
            </w:r>
            <w:r w:rsidRPr="00D6509F">
              <w:t>КДЭ-163 рег. №70790 открытая площадка ТТЦ</w:t>
            </w:r>
          </w:p>
        </w:tc>
        <w:tc>
          <w:tcPr>
            <w:tcW w:w="1440" w:type="dxa"/>
            <w:shd w:val="clear" w:color="auto" w:fill="FFFFFF"/>
          </w:tcPr>
          <w:p w:rsidR="006A4339" w:rsidRPr="00AA094C" w:rsidRDefault="006A4339" w:rsidP="00F03042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шт.</w:t>
            </w:r>
          </w:p>
        </w:tc>
        <w:tc>
          <w:tcPr>
            <w:tcW w:w="1256" w:type="dxa"/>
            <w:shd w:val="clear" w:color="auto" w:fill="FFFFFF"/>
          </w:tcPr>
          <w:p w:rsidR="006A4339" w:rsidRPr="00AA094C" w:rsidRDefault="006A4339" w:rsidP="00F03042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1</w:t>
            </w:r>
          </w:p>
        </w:tc>
      </w:tr>
      <w:tr w:rsidR="00DB3B1E" w:rsidRPr="00AA094C" w:rsidTr="00337F66">
        <w:tc>
          <w:tcPr>
            <w:tcW w:w="1188" w:type="dxa"/>
            <w:shd w:val="clear" w:color="auto" w:fill="FFFFFF"/>
          </w:tcPr>
          <w:p w:rsidR="00DB3B1E" w:rsidRPr="00AA094C" w:rsidRDefault="00DB3B1E" w:rsidP="00DB3B1E">
            <w:pPr>
              <w:ind w:left="360"/>
              <w:rPr>
                <w:rFonts w:eastAsia="Arial Unicode MS"/>
                <w:color w:val="auto"/>
              </w:rPr>
            </w:pPr>
            <w:r>
              <w:rPr>
                <w:rFonts w:eastAsia="Arial Unicode MS"/>
                <w:color w:val="auto"/>
              </w:rPr>
              <w:t>1.2</w:t>
            </w:r>
          </w:p>
        </w:tc>
        <w:tc>
          <w:tcPr>
            <w:tcW w:w="6480" w:type="dxa"/>
            <w:shd w:val="clear" w:color="auto" w:fill="FFFFFF"/>
          </w:tcPr>
          <w:p w:rsidR="00DB3B1E" w:rsidRPr="00B7716E" w:rsidRDefault="00DB3B1E" w:rsidP="00DB3B1E">
            <w:r w:rsidRPr="00B7716E">
              <w:t>мостового крана рег.№10565 турбинного отделения 1 оч.;</w:t>
            </w:r>
          </w:p>
        </w:tc>
        <w:tc>
          <w:tcPr>
            <w:tcW w:w="1440" w:type="dxa"/>
            <w:shd w:val="clear" w:color="auto" w:fill="FFFFFF"/>
          </w:tcPr>
          <w:p w:rsidR="00DB3B1E" w:rsidRPr="00AA094C" w:rsidRDefault="00DB3B1E" w:rsidP="00DB3B1E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шт.</w:t>
            </w:r>
          </w:p>
        </w:tc>
        <w:tc>
          <w:tcPr>
            <w:tcW w:w="1256" w:type="dxa"/>
            <w:shd w:val="clear" w:color="auto" w:fill="FFFFFF"/>
          </w:tcPr>
          <w:p w:rsidR="00DB3B1E" w:rsidRPr="00AA094C" w:rsidRDefault="00DB3B1E" w:rsidP="00DB3B1E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1</w:t>
            </w:r>
          </w:p>
        </w:tc>
      </w:tr>
      <w:tr w:rsidR="00DB3B1E" w:rsidRPr="00AA094C" w:rsidTr="00337F66">
        <w:tc>
          <w:tcPr>
            <w:tcW w:w="1188" w:type="dxa"/>
            <w:shd w:val="clear" w:color="auto" w:fill="FFFFFF"/>
          </w:tcPr>
          <w:p w:rsidR="00DB3B1E" w:rsidRDefault="00DB3B1E" w:rsidP="00DB3B1E">
            <w:pPr>
              <w:ind w:left="360"/>
              <w:rPr>
                <w:rFonts w:eastAsia="Arial Unicode MS"/>
                <w:color w:val="auto"/>
              </w:rPr>
            </w:pPr>
            <w:r>
              <w:rPr>
                <w:rFonts w:eastAsia="Arial Unicode MS"/>
                <w:color w:val="auto"/>
              </w:rPr>
              <w:t>1.3</w:t>
            </w:r>
          </w:p>
        </w:tc>
        <w:tc>
          <w:tcPr>
            <w:tcW w:w="6480" w:type="dxa"/>
            <w:shd w:val="clear" w:color="auto" w:fill="FFFFFF"/>
          </w:tcPr>
          <w:p w:rsidR="00DB3B1E" w:rsidRPr="00B7716E" w:rsidRDefault="00DB3B1E" w:rsidP="00DB3B1E">
            <w:r w:rsidRPr="00B7716E">
              <w:t>- мостового крана рег.№50475 котельного отделения 2 оч.;</w:t>
            </w:r>
          </w:p>
        </w:tc>
        <w:tc>
          <w:tcPr>
            <w:tcW w:w="1440" w:type="dxa"/>
            <w:shd w:val="clear" w:color="auto" w:fill="FFFFFF"/>
          </w:tcPr>
          <w:p w:rsidR="00DB3B1E" w:rsidRPr="00AA094C" w:rsidRDefault="00DB3B1E" w:rsidP="00DB3B1E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шт.</w:t>
            </w:r>
          </w:p>
        </w:tc>
        <w:tc>
          <w:tcPr>
            <w:tcW w:w="1256" w:type="dxa"/>
            <w:shd w:val="clear" w:color="auto" w:fill="FFFFFF"/>
          </w:tcPr>
          <w:p w:rsidR="00DB3B1E" w:rsidRPr="00AA094C" w:rsidRDefault="00DB3B1E" w:rsidP="00DB3B1E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1</w:t>
            </w:r>
          </w:p>
        </w:tc>
      </w:tr>
      <w:tr w:rsidR="00DB3B1E" w:rsidRPr="00AA094C" w:rsidTr="00337F66">
        <w:tc>
          <w:tcPr>
            <w:tcW w:w="1188" w:type="dxa"/>
            <w:shd w:val="clear" w:color="auto" w:fill="FFFFFF"/>
          </w:tcPr>
          <w:p w:rsidR="00DB3B1E" w:rsidRPr="00AA094C" w:rsidRDefault="00DB3B1E" w:rsidP="00DB3B1E">
            <w:pPr>
              <w:ind w:left="360"/>
              <w:rPr>
                <w:rFonts w:eastAsia="Arial Unicode MS"/>
                <w:color w:val="auto"/>
              </w:rPr>
            </w:pPr>
            <w:r>
              <w:rPr>
                <w:rFonts w:eastAsia="Arial Unicode MS"/>
                <w:color w:val="auto"/>
              </w:rPr>
              <w:t>1.4</w:t>
            </w:r>
          </w:p>
        </w:tc>
        <w:tc>
          <w:tcPr>
            <w:tcW w:w="6480" w:type="dxa"/>
            <w:shd w:val="clear" w:color="auto" w:fill="FFFFFF"/>
          </w:tcPr>
          <w:p w:rsidR="00DB3B1E" w:rsidRPr="00B7716E" w:rsidRDefault="00DB3B1E" w:rsidP="00DB3B1E">
            <w:r w:rsidRPr="00B7716E">
              <w:t>- мостового крана рег.№10566 котельного отделения 1 оч.;</w:t>
            </w:r>
          </w:p>
        </w:tc>
        <w:tc>
          <w:tcPr>
            <w:tcW w:w="1440" w:type="dxa"/>
            <w:shd w:val="clear" w:color="auto" w:fill="FFFFFF"/>
          </w:tcPr>
          <w:p w:rsidR="00DB3B1E" w:rsidRPr="00AA094C" w:rsidRDefault="00DB3B1E" w:rsidP="00DB3B1E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шт.</w:t>
            </w:r>
          </w:p>
        </w:tc>
        <w:tc>
          <w:tcPr>
            <w:tcW w:w="1256" w:type="dxa"/>
            <w:shd w:val="clear" w:color="auto" w:fill="FFFFFF"/>
          </w:tcPr>
          <w:p w:rsidR="00DB3B1E" w:rsidRPr="00AA094C" w:rsidRDefault="00DB3B1E" w:rsidP="00DB3B1E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1</w:t>
            </w:r>
          </w:p>
        </w:tc>
      </w:tr>
      <w:tr w:rsidR="00AA094C" w:rsidRPr="00AA094C" w:rsidTr="00337F66">
        <w:tc>
          <w:tcPr>
            <w:tcW w:w="1188" w:type="dxa"/>
            <w:shd w:val="clear" w:color="auto" w:fill="FFFFFF"/>
          </w:tcPr>
          <w:p w:rsidR="006A4339" w:rsidRPr="00AA094C" w:rsidRDefault="006A4339" w:rsidP="00F03042">
            <w:pPr>
              <w:ind w:left="360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1.</w:t>
            </w:r>
            <w:r w:rsidR="00DB3B1E">
              <w:rPr>
                <w:rFonts w:eastAsia="Arial Unicode MS"/>
                <w:color w:val="auto"/>
              </w:rPr>
              <w:t>5</w:t>
            </w:r>
          </w:p>
        </w:tc>
        <w:tc>
          <w:tcPr>
            <w:tcW w:w="9176" w:type="dxa"/>
            <w:gridSpan w:val="3"/>
            <w:shd w:val="clear" w:color="auto" w:fill="FFFFFF"/>
          </w:tcPr>
          <w:p w:rsidR="006A4339" w:rsidRPr="00AA094C" w:rsidRDefault="006A4339" w:rsidP="00F03042">
            <w:pPr>
              <w:autoSpaceDE w:val="0"/>
              <w:autoSpaceDN w:val="0"/>
              <w:adjustRightInd w:val="0"/>
              <w:jc w:val="both"/>
              <w:outlineLvl w:val="2"/>
              <w:rPr>
                <w:bCs/>
                <w:color w:val="auto"/>
              </w:rPr>
            </w:pPr>
            <w:r w:rsidRPr="00AA094C">
              <w:rPr>
                <w:bCs/>
                <w:color w:val="auto"/>
              </w:rPr>
              <w:t>дефектоскопия металлоконструкций (канатов) методами неразрушающего контроля</w:t>
            </w:r>
          </w:p>
        </w:tc>
      </w:tr>
      <w:tr w:rsidR="00AA094C" w:rsidRPr="00AA094C" w:rsidTr="00337F66">
        <w:tc>
          <w:tcPr>
            <w:tcW w:w="1188" w:type="dxa"/>
            <w:shd w:val="clear" w:color="auto" w:fill="FFFFFF"/>
          </w:tcPr>
          <w:p w:rsidR="006A4339" w:rsidRPr="00AA094C" w:rsidRDefault="006A4339" w:rsidP="00F03042">
            <w:pPr>
              <w:ind w:left="360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1.</w:t>
            </w:r>
            <w:r w:rsidR="00DB3B1E">
              <w:rPr>
                <w:rFonts w:eastAsia="Arial Unicode MS"/>
                <w:color w:val="auto"/>
              </w:rPr>
              <w:t>6</w:t>
            </w:r>
          </w:p>
        </w:tc>
        <w:tc>
          <w:tcPr>
            <w:tcW w:w="9176" w:type="dxa"/>
            <w:gridSpan w:val="3"/>
            <w:shd w:val="clear" w:color="auto" w:fill="FFFFFF"/>
          </w:tcPr>
          <w:p w:rsidR="006A4339" w:rsidRPr="00AA094C" w:rsidRDefault="006A4339" w:rsidP="00F03042">
            <w:pPr>
              <w:autoSpaceDE w:val="0"/>
              <w:autoSpaceDN w:val="0"/>
              <w:adjustRightInd w:val="0"/>
              <w:jc w:val="both"/>
              <w:outlineLvl w:val="2"/>
              <w:rPr>
                <w:color w:val="auto"/>
              </w:rPr>
            </w:pPr>
            <w:r w:rsidRPr="00AA094C">
              <w:rPr>
                <w:color w:val="auto"/>
              </w:rPr>
              <w:t>дополнительное обследование после ремонта (если ремонт необходим)</w:t>
            </w:r>
          </w:p>
        </w:tc>
      </w:tr>
      <w:tr w:rsidR="00DB3B1E" w:rsidRPr="00AA094C" w:rsidTr="00337F66">
        <w:tc>
          <w:tcPr>
            <w:tcW w:w="1188" w:type="dxa"/>
            <w:shd w:val="clear" w:color="auto" w:fill="FFFFFF"/>
          </w:tcPr>
          <w:p w:rsidR="00DB3B1E" w:rsidRPr="00AA094C" w:rsidRDefault="00BB10BD" w:rsidP="00F03042">
            <w:pPr>
              <w:ind w:left="360"/>
              <w:rPr>
                <w:rFonts w:eastAsia="Arial Unicode MS"/>
                <w:color w:val="auto"/>
              </w:rPr>
            </w:pPr>
            <w:r>
              <w:rPr>
                <w:rFonts w:eastAsia="Arial Unicode MS"/>
                <w:color w:val="auto"/>
              </w:rPr>
              <w:t>1.7</w:t>
            </w:r>
          </w:p>
        </w:tc>
        <w:tc>
          <w:tcPr>
            <w:tcW w:w="9176" w:type="dxa"/>
            <w:gridSpan w:val="3"/>
            <w:shd w:val="clear" w:color="auto" w:fill="FFFFFF"/>
          </w:tcPr>
          <w:p w:rsidR="00DB3B1E" w:rsidRPr="00AA094C" w:rsidRDefault="00DB3B1E" w:rsidP="00BB10BD">
            <w:pPr>
              <w:pStyle w:val="ad"/>
              <w:ind w:firstLine="0"/>
              <w:rPr>
                <w:color w:val="auto"/>
              </w:rPr>
            </w:pPr>
            <w:r>
              <w:rPr>
                <w:color w:val="auto"/>
              </w:rPr>
              <w:t xml:space="preserve">При проведении экспертизы промышленной безопасности экспертная организация проводит полное техническое освидетельствование подъемных сооружений (включая все необходимые испытания) по </w:t>
            </w:r>
            <w:r>
              <w:rPr>
                <w:color w:val="auto"/>
                <w:sz w:val="22"/>
                <w:szCs w:val="22"/>
              </w:rPr>
              <w:t>"</w:t>
            </w:r>
            <w:r w:rsidRPr="00AA094C">
              <w:rPr>
                <w:color w:val="auto"/>
                <w:sz w:val="22"/>
                <w:szCs w:val="22"/>
              </w:rPr>
              <w:t>Правила</w:t>
            </w:r>
            <w:r>
              <w:rPr>
                <w:color w:val="auto"/>
                <w:sz w:val="22"/>
                <w:szCs w:val="22"/>
              </w:rPr>
              <w:t>м</w:t>
            </w:r>
            <w:r w:rsidRPr="00AA094C">
              <w:rPr>
                <w:color w:val="auto"/>
                <w:sz w:val="22"/>
                <w:szCs w:val="22"/>
              </w:rPr>
              <w:t xml:space="preserve"> безопасности опасных производственных </w:t>
            </w:r>
            <w:r w:rsidRPr="00AA094C">
              <w:rPr>
                <w:color w:val="auto"/>
                <w:sz w:val="22"/>
                <w:szCs w:val="22"/>
              </w:rPr>
              <w:lastRenderedPageBreak/>
              <w:t xml:space="preserve">объектов, на которых используются подъемные сооружения ", </w:t>
            </w:r>
            <w:r w:rsidRPr="00AA094C">
              <w:rPr>
                <w:bCs/>
                <w:color w:val="auto"/>
                <w:sz w:val="22"/>
                <w:szCs w:val="22"/>
              </w:rPr>
              <w:t>от 12 ноября 2013 года N 533</w:t>
            </w:r>
            <w:r>
              <w:rPr>
                <w:bCs/>
                <w:color w:val="auto"/>
                <w:sz w:val="22"/>
                <w:szCs w:val="22"/>
              </w:rPr>
              <w:t xml:space="preserve"> собственными силами в присутствии (с участием) ответственных сотрудников ТЭЦ</w:t>
            </w:r>
          </w:p>
        </w:tc>
      </w:tr>
      <w:tr w:rsidR="00AA094C" w:rsidRPr="00AA094C" w:rsidTr="00337F66">
        <w:tc>
          <w:tcPr>
            <w:tcW w:w="1188" w:type="dxa"/>
            <w:shd w:val="clear" w:color="auto" w:fill="FFFFFF"/>
          </w:tcPr>
          <w:p w:rsidR="006A4339" w:rsidRPr="00AA094C" w:rsidRDefault="006A4339" w:rsidP="00F03042">
            <w:pPr>
              <w:ind w:left="360"/>
              <w:rPr>
                <w:rFonts w:eastAsia="Arial Unicode MS"/>
                <w:b/>
                <w:color w:val="auto"/>
              </w:rPr>
            </w:pPr>
            <w:r w:rsidRPr="00AA094C">
              <w:rPr>
                <w:rFonts w:eastAsia="Arial Unicode MS"/>
                <w:b/>
                <w:color w:val="auto"/>
              </w:rPr>
              <w:lastRenderedPageBreak/>
              <w:t>2</w:t>
            </w:r>
          </w:p>
        </w:tc>
        <w:tc>
          <w:tcPr>
            <w:tcW w:w="9176" w:type="dxa"/>
            <w:gridSpan w:val="3"/>
            <w:shd w:val="clear" w:color="auto" w:fill="FFFFFF"/>
          </w:tcPr>
          <w:p w:rsidR="006A4339" w:rsidRPr="00AA094C" w:rsidRDefault="006A4339" w:rsidP="00DB3B1E">
            <w:pPr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Комплексное обследование крановых</w:t>
            </w:r>
            <w:r w:rsidR="00DB3B1E">
              <w:rPr>
                <w:b/>
                <w:color w:val="auto"/>
              </w:rPr>
              <w:t xml:space="preserve"> </w:t>
            </w:r>
            <w:r w:rsidRPr="00AA094C">
              <w:rPr>
                <w:b/>
                <w:color w:val="auto"/>
              </w:rPr>
              <w:t>путей и конструкций грузоподъемного оборудования</w:t>
            </w:r>
            <w:r w:rsidRPr="00AA094C">
              <w:rPr>
                <w:color w:val="auto"/>
              </w:rPr>
              <w:t>:</w:t>
            </w:r>
          </w:p>
        </w:tc>
      </w:tr>
      <w:tr w:rsidR="00A14F91" w:rsidRPr="00AA094C" w:rsidTr="00337F66">
        <w:tc>
          <w:tcPr>
            <w:tcW w:w="1188" w:type="dxa"/>
            <w:shd w:val="clear" w:color="auto" w:fill="FFFFFF"/>
          </w:tcPr>
          <w:p w:rsidR="00A14F91" w:rsidRPr="00AA094C" w:rsidRDefault="00A14F91" w:rsidP="00A14F91">
            <w:pPr>
              <w:ind w:left="360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2.1</w:t>
            </w:r>
          </w:p>
        </w:tc>
        <w:tc>
          <w:tcPr>
            <w:tcW w:w="6480" w:type="dxa"/>
            <w:shd w:val="clear" w:color="auto" w:fill="FFFFFF"/>
          </w:tcPr>
          <w:p w:rsidR="00A14F91" w:rsidRPr="00FE31D8" w:rsidRDefault="00A14F91" w:rsidP="00A14F91">
            <w:r w:rsidRPr="00FE31D8">
              <w:t>- мостового крана рег.№10565 турбинного отделения 1 оч.;</w:t>
            </w:r>
          </w:p>
        </w:tc>
        <w:tc>
          <w:tcPr>
            <w:tcW w:w="1440" w:type="dxa"/>
            <w:shd w:val="clear" w:color="auto" w:fill="FFFFFF"/>
          </w:tcPr>
          <w:p w:rsidR="00A14F91" w:rsidRPr="00AA094C" w:rsidRDefault="00A14F91" w:rsidP="00A14F91">
            <w:pPr>
              <w:jc w:val="center"/>
              <w:rPr>
                <w:color w:val="auto"/>
              </w:rPr>
            </w:pPr>
            <w:proofErr w:type="spellStart"/>
            <w:r w:rsidRPr="00AA094C">
              <w:rPr>
                <w:color w:val="auto"/>
              </w:rPr>
              <w:t>п.м</w:t>
            </w:r>
            <w:proofErr w:type="spellEnd"/>
            <w:r w:rsidRPr="00AA094C">
              <w:rPr>
                <w:color w:val="auto"/>
              </w:rPr>
              <w:t xml:space="preserve">. </w:t>
            </w:r>
          </w:p>
        </w:tc>
        <w:tc>
          <w:tcPr>
            <w:tcW w:w="1256" w:type="dxa"/>
            <w:shd w:val="clear" w:color="auto" w:fill="FFFFFF"/>
          </w:tcPr>
          <w:p w:rsidR="00A14F91" w:rsidRPr="00AA094C" w:rsidRDefault="00A14F91" w:rsidP="00A14F91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 w:rsidRPr="00AA094C">
              <w:rPr>
                <w:b/>
                <w:color w:val="auto"/>
              </w:rPr>
              <w:t>1</w:t>
            </w:r>
            <w:r>
              <w:rPr>
                <w:b/>
                <w:color w:val="auto"/>
              </w:rPr>
              <w:t>80</w:t>
            </w:r>
          </w:p>
        </w:tc>
      </w:tr>
      <w:tr w:rsidR="00A14F91" w:rsidRPr="00AA094C" w:rsidTr="00337F66">
        <w:tc>
          <w:tcPr>
            <w:tcW w:w="1188" w:type="dxa"/>
            <w:shd w:val="clear" w:color="auto" w:fill="FFFFFF"/>
          </w:tcPr>
          <w:p w:rsidR="00A14F91" w:rsidRPr="00AA094C" w:rsidRDefault="00A14F91" w:rsidP="00A14F91">
            <w:pPr>
              <w:ind w:left="360"/>
              <w:rPr>
                <w:rFonts w:eastAsia="Arial Unicode MS"/>
                <w:color w:val="auto"/>
              </w:rPr>
            </w:pPr>
            <w:r>
              <w:rPr>
                <w:rFonts w:eastAsia="Arial Unicode MS"/>
                <w:color w:val="auto"/>
              </w:rPr>
              <w:t>2.2</w:t>
            </w:r>
          </w:p>
        </w:tc>
        <w:tc>
          <w:tcPr>
            <w:tcW w:w="6480" w:type="dxa"/>
            <w:shd w:val="clear" w:color="auto" w:fill="FFFFFF"/>
          </w:tcPr>
          <w:p w:rsidR="00A14F91" w:rsidRPr="00FE31D8" w:rsidRDefault="00A14F91" w:rsidP="00A14F91">
            <w:r w:rsidRPr="00FE31D8">
              <w:t>- мостового крана рег.№50475 котельного отделения 2 оч.;</w:t>
            </w:r>
          </w:p>
        </w:tc>
        <w:tc>
          <w:tcPr>
            <w:tcW w:w="1440" w:type="dxa"/>
            <w:shd w:val="clear" w:color="auto" w:fill="FFFFFF"/>
          </w:tcPr>
          <w:p w:rsidR="00A14F91" w:rsidRPr="00AA094C" w:rsidRDefault="00A14F91" w:rsidP="00A14F91">
            <w:pPr>
              <w:jc w:val="center"/>
              <w:rPr>
                <w:color w:val="auto"/>
              </w:rPr>
            </w:pPr>
            <w:proofErr w:type="spellStart"/>
            <w:r>
              <w:rPr>
                <w:color w:val="auto"/>
              </w:rPr>
              <w:t>п.м</w:t>
            </w:r>
            <w:proofErr w:type="spellEnd"/>
            <w:r>
              <w:rPr>
                <w:color w:val="auto"/>
              </w:rPr>
              <w:t>.</w:t>
            </w:r>
          </w:p>
        </w:tc>
        <w:tc>
          <w:tcPr>
            <w:tcW w:w="1256" w:type="dxa"/>
            <w:shd w:val="clear" w:color="auto" w:fill="FFFFFF"/>
          </w:tcPr>
          <w:p w:rsidR="00A14F91" w:rsidRPr="00AA094C" w:rsidRDefault="00A14F91" w:rsidP="00A14F91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84</w:t>
            </w:r>
          </w:p>
        </w:tc>
      </w:tr>
      <w:tr w:rsidR="00A14F91" w:rsidRPr="00AA094C" w:rsidTr="00337F66">
        <w:trPr>
          <w:trHeight w:val="300"/>
        </w:trPr>
        <w:tc>
          <w:tcPr>
            <w:tcW w:w="1188" w:type="dxa"/>
            <w:shd w:val="clear" w:color="auto" w:fill="FFFFFF"/>
          </w:tcPr>
          <w:p w:rsidR="00A14F91" w:rsidRPr="00AA094C" w:rsidRDefault="00A14F91" w:rsidP="00A14F91">
            <w:pPr>
              <w:ind w:left="360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2.</w:t>
            </w:r>
            <w:r>
              <w:rPr>
                <w:rFonts w:eastAsia="Arial Unicode MS"/>
                <w:color w:val="auto"/>
              </w:rPr>
              <w:t>3</w:t>
            </w:r>
          </w:p>
        </w:tc>
        <w:tc>
          <w:tcPr>
            <w:tcW w:w="6480" w:type="dxa"/>
            <w:shd w:val="clear" w:color="auto" w:fill="FFFFFF"/>
          </w:tcPr>
          <w:p w:rsidR="00A14F91" w:rsidRPr="00FE31D8" w:rsidRDefault="00A14F91" w:rsidP="00A14F91">
            <w:r w:rsidRPr="00FE31D8">
              <w:t>- мостового крана рег.№10566 котельного отделения 1 оч.;</w:t>
            </w:r>
          </w:p>
        </w:tc>
        <w:tc>
          <w:tcPr>
            <w:tcW w:w="1440" w:type="dxa"/>
            <w:shd w:val="clear" w:color="auto" w:fill="FFFFFF"/>
          </w:tcPr>
          <w:p w:rsidR="00A14F91" w:rsidRPr="00AA094C" w:rsidRDefault="00A14F91" w:rsidP="00A14F91">
            <w:pPr>
              <w:jc w:val="center"/>
              <w:rPr>
                <w:color w:val="auto"/>
              </w:rPr>
            </w:pPr>
            <w:proofErr w:type="spellStart"/>
            <w:r w:rsidRPr="00AA094C">
              <w:rPr>
                <w:color w:val="auto"/>
              </w:rPr>
              <w:t>п.м</w:t>
            </w:r>
            <w:proofErr w:type="spellEnd"/>
            <w:r w:rsidRPr="00AA094C">
              <w:rPr>
                <w:color w:val="auto"/>
              </w:rPr>
              <w:t xml:space="preserve">. </w:t>
            </w:r>
          </w:p>
        </w:tc>
        <w:tc>
          <w:tcPr>
            <w:tcW w:w="1256" w:type="dxa"/>
            <w:shd w:val="clear" w:color="auto" w:fill="FFFFFF"/>
          </w:tcPr>
          <w:p w:rsidR="00A14F91" w:rsidRPr="00AA094C" w:rsidRDefault="00A14F91" w:rsidP="00A14F91">
            <w:pPr>
              <w:pStyle w:val="23"/>
              <w:spacing w:after="0" w:line="240" w:lineRule="auto"/>
              <w:ind w:left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90</w:t>
            </w:r>
          </w:p>
        </w:tc>
      </w:tr>
      <w:tr w:rsidR="00AA094C" w:rsidRPr="00AA094C" w:rsidTr="00337F66">
        <w:trPr>
          <w:trHeight w:val="402"/>
        </w:trPr>
        <w:tc>
          <w:tcPr>
            <w:tcW w:w="1188" w:type="dxa"/>
            <w:shd w:val="clear" w:color="auto" w:fill="FFFFFF"/>
          </w:tcPr>
          <w:p w:rsidR="006A4339" w:rsidRPr="00AA094C" w:rsidRDefault="00F03042" w:rsidP="00A14F91">
            <w:pPr>
              <w:jc w:val="center"/>
              <w:rPr>
                <w:rFonts w:eastAsia="Arial Unicode MS"/>
                <w:color w:val="auto"/>
              </w:rPr>
            </w:pPr>
            <w:r w:rsidRPr="00AA094C">
              <w:rPr>
                <w:rFonts w:eastAsia="Arial Unicode MS"/>
                <w:color w:val="auto"/>
              </w:rPr>
              <w:t>2.</w:t>
            </w:r>
            <w:r w:rsidR="00A14F91">
              <w:rPr>
                <w:rFonts w:eastAsia="Arial Unicode MS"/>
                <w:color w:val="auto"/>
              </w:rPr>
              <w:t>4</w:t>
            </w:r>
          </w:p>
        </w:tc>
        <w:tc>
          <w:tcPr>
            <w:tcW w:w="9176" w:type="dxa"/>
            <w:gridSpan w:val="3"/>
            <w:shd w:val="clear" w:color="auto" w:fill="FFFFFF"/>
          </w:tcPr>
          <w:p w:rsidR="006A4339" w:rsidRPr="00AA094C" w:rsidRDefault="006A4339" w:rsidP="00F03042">
            <w:pPr>
              <w:autoSpaceDE w:val="0"/>
              <w:autoSpaceDN w:val="0"/>
              <w:adjustRightInd w:val="0"/>
              <w:jc w:val="both"/>
              <w:outlineLvl w:val="2"/>
              <w:rPr>
                <w:color w:val="auto"/>
              </w:rPr>
            </w:pPr>
            <w:r w:rsidRPr="00AA094C">
              <w:rPr>
                <w:color w:val="auto"/>
              </w:rPr>
              <w:t>дополнительное обследование после ремонта (если ремонт необходим)</w:t>
            </w:r>
          </w:p>
        </w:tc>
      </w:tr>
      <w:tr w:rsidR="00AA094C" w:rsidRPr="00AA094C" w:rsidTr="00337F66">
        <w:tc>
          <w:tcPr>
            <w:tcW w:w="1188" w:type="dxa"/>
            <w:shd w:val="clear" w:color="auto" w:fill="FFFFFF"/>
          </w:tcPr>
          <w:p w:rsidR="006A4339" w:rsidRPr="00AA094C" w:rsidRDefault="006A4339" w:rsidP="00F03042">
            <w:pPr>
              <w:jc w:val="center"/>
              <w:rPr>
                <w:rFonts w:eastAsia="Arial Unicode MS"/>
                <w:b/>
                <w:color w:val="auto"/>
              </w:rPr>
            </w:pPr>
            <w:r w:rsidRPr="00AA094C">
              <w:rPr>
                <w:rFonts w:eastAsia="Arial Unicode MS"/>
                <w:b/>
                <w:color w:val="auto"/>
              </w:rPr>
              <w:t>3</w:t>
            </w:r>
          </w:p>
        </w:tc>
        <w:tc>
          <w:tcPr>
            <w:tcW w:w="9176" w:type="dxa"/>
            <w:gridSpan w:val="3"/>
            <w:shd w:val="clear" w:color="auto" w:fill="FFFFFF"/>
          </w:tcPr>
          <w:p w:rsidR="006A4339" w:rsidRPr="00AA094C" w:rsidRDefault="006A4339" w:rsidP="00DB3B1E">
            <w:pPr>
              <w:pStyle w:val="23"/>
              <w:spacing w:after="0" w:line="240" w:lineRule="auto"/>
              <w:ind w:left="0"/>
              <w:rPr>
                <w:color w:val="auto"/>
              </w:rPr>
            </w:pPr>
            <w:r w:rsidRPr="00AA094C">
              <w:rPr>
                <w:color w:val="auto"/>
              </w:rPr>
              <w:t xml:space="preserve">Расчет остаточного ресурса мостовых кранов (при необходимости) – </w:t>
            </w:r>
            <w:r w:rsidR="00DB3B1E">
              <w:rPr>
                <w:color w:val="auto"/>
              </w:rPr>
              <w:t>3</w:t>
            </w:r>
            <w:r w:rsidRPr="00AA094C">
              <w:rPr>
                <w:color w:val="auto"/>
              </w:rPr>
              <w:t xml:space="preserve"> шт.</w:t>
            </w:r>
          </w:p>
        </w:tc>
      </w:tr>
    </w:tbl>
    <w:p w:rsidR="00300B0C" w:rsidRDefault="00300B0C" w:rsidP="00F03042">
      <w:pPr>
        <w:rPr>
          <w:color w:val="auto"/>
        </w:rPr>
      </w:pPr>
    </w:p>
    <w:p w:rsidR="006A4339" w:rsidRPr="00AA094C" w:rsidRDefault="006A4339" w:rsidP="00F03042">
      <w:pPr>
        <w:rPr>
          <w:color w:val="auto"/>
        </w:rPr>
      </w:pPr>
      <w:r w:rsidRPr="00AA094C">
        <w:rPr>
          <w:color w:val="auto"/>
        </w:rPr>
        <w:t>Уточненные объемы работ передаются подрядчику в сроки</w:t>
      </w:r>
      <w:r w:rsidR="00AA05A7">
        <w:rPr>
          <w:color w:val="auto"/>
        </w:rPr>
        <w:t>,</w:t>
      </w:r>
      <w:r w:rsidRPr="00AA094C">
        <w:rPr>
          <w:color w:val="auto"/>
        </w:rPr>
        <w:t xml:space="preserve"> установленные Заказчиком</w:t>
      </w:r>
    </w:p>
    <w:p w:rsidR="006A4339" w:rsidRPr="00AA094C" w:rsidRDefault="006A4339" w:rsidP="00F03042">
      <w:pPr>
        <w:jc w:val="center"/>
        <w:rPr>
          <w:b/>
          <w:color w:val="auto"/>
        </w:rPr>
      </w:pPr>
    </w:p>
    <w:p w:rsidR="006A4339" w:rsidRPr="00AA094C" w:rsidRDefault="006A4339" w:rsidP="00F03042">
      <w:pPr>
        <w:jc w:val="center"/>
        <w:rPr>
          <w:b/>
          <w:color w:val="auto"/>
        </w:rPr>
      </w:pPr>
      <w:r w:rsidRPr="00AA094C">
        <w:rPr>
          <w:b/>
          <w:color w:val="auto"/>
        </w:rPr>
        <w:t>Особые условия.</w:t>
      </w:r>
    </w:p>
    <w:p w:rsidR="006A4339" w:rsidRPr="00AA094C" w:rsidRDefault="006A4339" w:rsidP="00F03042">
      <w:pPr>
        <w:jc w:val="center"/>
        <w:rPr>
          <w:b/>
          <w:color w:val="auto"/>
        </w:rPr>
      </w:pPr>
      <w:r w:rsidRPr="00AA094C">
        <w:rPr>
          <w:b/>
          <w:color w:val="auto"/>
        </w:rPr>
        <w:t xml:space="preserve">Производство работ и требования к персоналу подрядной </w:t>
      </w:r>
    </w:p>
    <w:p w:rsidR="006A4339" w:rsidRDefault="006A4339" w:rsidP="00F03042">
      <w:pPr>
        <w:jc w:val="center"/>
        <w:rPr>
          <w:b/>
          <w:color w:val="auto"/>
        </w:rPr>
      </w:pPr>
      <w:r w:rsidRPr="00AA094C">
        <w:rPr>
          <w:b/>
          <w:color w:val="auto"/>
        </w:rPr>
        <w:t>организации на обследование оборудования ТЭЦ-15 филиала «Невский»</w:t>
      </w:r>
      <w:r w:rsidR="00D33C8D" w:rsidRPr="00AA094C">
        <w:rPr>
          <w:b/>
          <w:color w:val="auto"/>
        </w:rPr>
        <w:t xml:space="preserve"> </w:t>
      </w:r>
      <w:r w:rsidRPr="00AA094C">
        <w:rPr>
          <w:b/>
          <w:color w:val="auto"/>
        </w:rPr>
        <w:t>ОАО «ТГК-1».</w:t>
      </w:r>
    </w:p>
    <w:p w:rsidR="00C37F0F" w:rsidRPr="00AA094C" w:rsidRDefault="00C37F0F" w:rsidP="00F03042">
      <w:pPr>
        <w:jc w:val="center"/>
        <w:rPr>
          <w:b/>
          <w:color w:val="auto"/>
        </w:rPr>
      </w:pPr>
    </w:p>
    <w:p w:rsidR="006A4339" w:rsidRPr="00AA094C" w:rsidRDefault="006A4339" w:rsidP="00F03042">
      <w:pPr>
        <w:pStyle w:val="ad"/>
        <w:numPr>
          <w:ilvl w:val="0"/>
          <w:numId w:val="2"/>
        </w:numPr>
        <w:ind w:left="714" w:hanging="357"/>
        <w:rPr>
          <w:b/>
          <w:color w:val="auto"/>
          <w:sz w:val="22"/>
          <w:szCs w:val="22"/>
        </w:rPr>
      </w:pPr>
      <w:r w:rsidRPr="00AA094C">
        <w:rPr>
          <w:b/>
          <w:color w:val="auto"/>
          <w:sz w:val="22"/>
          <w:szCs w:val="22"/>
        </w:rPr>
        <w:t>Выполнение требований: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" Правила безопасности опасных производственных объектов, на которых используются подъемные сооружения ", </w:t>
      </w:r>
      <w:r w:rsidRPr="00AA094C">
        <w:rPr>
          <w:bCs/>
          <w:color w:val="auto"/>
          <w:sz w:val="22"/>
          <w:szCs w:val="22"/>
        </w:rPr>
        <w:t>от 12 ноября 2013 года N 533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СО 34.03.301-00 (РД 153-34.0-03.301-00). Правила пожарной безопасности для энергетических предприятий.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СО 153-34.03.203 "Правила безопасности при работе с инструментом и приспособлениями".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СО 34.03.702-99 (РД 153-34.0-03.792-99) Инструкция по оказанию первой помощи при несчастных случаях на производстве.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Правила безопасности при работе с инструментом и приспособлениями (РД 34.03.204-85);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Методические указания по обследованию грузоподъемных машин с истекшим сроком службы (РД 10-112-96);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Требования к цветовому обозначению частей крана, опасных при эксплуатации. ГОСТ 12.2.058-81;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Методические указания по организации учёта и планированию безопасной эксплуатации грузоподъёмных кранов (СП ФН 07-2007(Э));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Типовая инструкция для инженерно-технических работников по надзору за безопасной эксплуатацией грузоподъёмных машин (РД 10-40-93);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Типовая инструкция для инженерно-технических работников, ответственных за содержание грузоподъёмных машин в исправном состоянии (РД 10-30-93);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Типовая инструкция для лиц, ответственных за безопасное производство работ кранами (РД 10-34-93);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Правила работы с персоналом в организациях электроэнергетики Российской Федерации;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Правила устройства электроустановок (ПУЭ);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Правила эксплуатации электроустановок потребителей (ПЭЭП);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- ПОТ Р М-016-2001 Межотраслевые правила по охране труда (Правила безопасности) при эксплуатации электроустановок (РД 153-34.0-03.150-00).</w:t>
      </w:r>
    </w:p>
    <w:p w:rsidR="00444A17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2.601-95 </w:t>
      </w:r>
      <w:r w:rsidR="006A4339" w:rsidRPr="00AA094C">
        <w:rPr>
          <w:color w:val="auto"/>
          <w:sz w:val="22"/>
          <w:szCs w:val="22"/>
        </w:rPr>
        <w:t>ЕСКД. Эксплуатационные документы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12.1.013-78 </w:t>
      </w:r>
      <w:r w:rsidR="006A4339" w:rsidRPr="00AA094C">
        <w:rPr>
          <w:color w:val="auto"/>
          <w:sz w:val="22"/>
          <w:szCs w:val="22"/>
        </w:rPr>
        <w:t>ССБТ. Строительство. Электробезопасность. Общие требования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12.2.058-81*</w:t>
      </w:r>
      <w:r w:rsidR="006A4339" w:rsidRPr="00AA094C">
        <w:rPr>
          <w:color w:val="auto"/>
          <w:sz w:val="22"/>
          <w:szCs w:val="22"/>
        </w:rPr>
        <w:t xml:space="preserve">Техника безопасности. Краны грузоподъемные.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Цветовые обозначения опасной части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12.3.009-76*</w:t>
      </w:r>
      <w:r w:rsidR="006A4339" w:rsidRPr="00AA094C">
        <w:rPr>
          <w:color w:val="auto"/>
          <w:sz w:val="22"/>
          <w:szCs w:val="22"/>
        </w:rPr>
        <w:t xml:space="preserve">ССБТ. Работы погрузочно-разгрузочные. </w:t>
      </w:r>
    </w:p>
    <w:p w:rsidR="006A4339" w:rsidRPr="00AA094C" w:rsidRDefault="006A4339" w:rsidP="00444A17">
      <w:pPr>
        <w:pStyle w:val="ad"/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Общие требования безопасности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12.4.026-76*</w:t>
      </w:r>
      <w:r w:rsidR="006A4339" w:rsidRPr="00AA094C">
        <w:rPr>
          <w:color w:val="auto"/>
          <w:sz w:val="22"/>
          <w:szCs w:val="22"/>
        </w:rPr>
        <w:t>ССБТ. Цвета сигнальные и знаки безопасности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15.001-88*</w:t>
      </w:r>
      <w:r w:rsidR="006A4339" w:rsidRPr="00AA094C">
        <w:rPr>
          <w:color w:val="auto"/>
          <w:sz w:val="22"/>
          <w:szCs w:val="22"/>
        </w:rPr>
        <w:t xml:space="preserve">Система разработки и постановки продукции на производство.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lastRenderedPageBreak/>
        <w:t>Продукция производственно-технического назначения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1451-77 </w:t>
      </w:r>
      <w:r w:rsidR="006A4339" w:rsidRPr="00AA094C">
        <w:rPr>
          <w:color w:val="auto"/>
          <w:sz w:val="22"/>
          <w:szCs w:val="22"/>
        </w:rPr>
        <w:t xml:space="preserve">Краны грузоподъемные. Нагрузка ветровая.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Нормы и методы определения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2105-75*</w:t>
      </w:r>
      <w:r w:rsidR="006A4339" w:rsidRPr="00AA094C">
        <w:rPr>
          <w:color w:val="auto"/>
          <w:sz w:val="22"/>
          <w:szCs w:val="22"/>
        </w:rPr>
        <w:t>Крюки кованые и штампованные. Технические условия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2688-80*</w:t>
      </w:r>
      <w:r w:rsidR="006A4339" w:rsidRPr="00AA094C">
        <w:rPr>
          <w:color w:val="auto"/>
          <w:sz w:val="22"/>
          <w:szCs w:val="22"/>
        </w:rPr>
        <w:t xml:space="preserve">Канат двойной свивки типа ЛК-Р конструкции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6х19 (1+6+6/</w:t>
      </w:r>
      <w:proofErr w:type="gramStart"/>
      <w:r w:rsidRPr="00AA094C">
        <w:rPr>
          <w:color w:val="auto"/>
          <w:sz w:val="22"/>
          <w:szCs w:val="22"/>
        </w:rPr>
        <w:t>6)+</w:t>
      </w:r>
      <w:proofErr w:type="gramEnd"/>
      <w:r w:rsidRPr="00AA094C">
        <w:rPr>
          <w:color w:val="auto"/>
          <w:sz w:val="22"/>
          <w:szCs w:val="22"/>
        </w:rPr>
        <w:t xml:space="preserve">1 </w:t>
      </w:r>
      <w:proofErr w:type="spellStart"/>
      <w:r w:rsidRPr="00AA094C">
        <w:rPr>
          <w:color w:val="auto"/>
          <w:sz w:val="22"/>
          <w:szCs w:val="22"/>
        </w:rPr>
        <w:t>о.с</w:t>
      </w:r>
      <w:proofErr w:type="spellEnd"/>
      <w:r w:rsidRPr="00AA094C">
        <w:rPr>
          <w:color w:val="auto"/>
          <w:sz w:val="22"/>
          <w:szCs w:val="22"/>
        </w:rPr>
        <w:t>. Сортамент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3071-88*</w:t>
      </w:r>
      <w:r w:rsidR="006A4339" w:rsidRPr="00AA094C">
        <w:rPr>
          <w:color w:val="auto"/>
          <w:sz w:val="22"/>
          <w:szCs w:val="22"/>
        </w:rPr>
        <w:t xml:space="preserve">Канат стальной двойной свивки типа ТК конструкции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6х37 (1+6+12+</w:t>
      </w:r>
      <w:proofErr w:type="gramStart"/>
      <w:r w:rsidRPr="00AA094C">
        <w:rPr>
          <w:color w:val="auto"/>
          <w:sz w:val="22"/>
          <w:szCs w:val="22"/>
        </w:rPr>
        <w:t>18)+</w:t>
      </w:r>
      <w:proofErr w:type="gramEnd"/>
      <w:r w:rsidRPr="00AA094C">
        <w:rPr>
          <w:color w:val="auto"/>
          <w:sz w:val="22"/>
          <w:szCs w:val="22"/>
        </w:rPr>
        <w:t xml:space="preserve">1 </w:t>
      </w:r>
      <w:proofErr w:type="spellStart"/>
      <w:r w:rsidRPr="00AA094C">
        <w:rPr>
          <w:color w:val="auto"/>
          <w:sz w:val="22"/>
          <w:szCs w:val="22"/>
        </w:rPr>
        <w:t>о.с</w:t>
      </w:r>
      <w:proofErr w:type="spellEnd"/>
      <w:r w:rsidRPr="00AA094C">
        <w:rPr>
          <w:color w:val="auto"/>
          <w:sz w:val="22"/>
          <w:szCs w:val="22"/>
        </w:rPr>
        <w:t>. Сортамент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3079-80*</w:t>
      </w:r>
      <w:r w:rsidR="006A4339" w:rsidRPr="00AA094C">
        <w:rPr>
          <w:color w:val="auto"/>
          <w:sz w:val="22"/>
          <w:szCs w:val="22"/>
        </w:rPr>
        <w:t xml:space="preserve">Канат двойной свивки типа ТЛК-0 конструкции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6х37 (1+6+15+</w:t>
      </w:r>
      <w:proofErr w:type="gramStart"/>
      <w:r w:rsidRPr="00AA094C">
        <w:rPr>
          <w:color w:val="auto"/>
          <w:sz w:val="22"/>
          <w:szCs w:val="22"/>
        </w:rPr>
        <w:t>15)+</w:t>
      </w:r>
      <w:proofErr w:type="gramEnd"/>
      <w:r w:rsidRPr="00AA094C">
        <w:rPr>
          <w:color w:val="auto"/>
          <w:sz w:val="22"/>
          <w:szCs w:val="22"/>
        </w:rPr>
        <w:t xml:space="preserve">1 </w:t>
      </w:r>
      <w:proofErr w:type="spellStart"/>
      <w:r w:rsidRPr="00AA094C">
        <w:rPr>
          <w:color w:val="auto"/>
          <w:sz w:val="22"/>
          <w:szCs w:val="22"/>
        </w:rPr>
        <w:t>о.с</w:t>
      </w:r>
      <w:proofErr w:type="spellEnd"/>
      <w:r w:rsidRPr="00AA094C">
        <w:rPr>
          <w:color w:val="auto"/>
          <w:sz w:val="22"/>
          <w:szCs w:val="22"/>
        </w:rPr>
        <w:t>. Сортамент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3241-91 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(ИСО 3108-74) </w:t>
      </w:r>
      <w:r w:rsidR="006A4339" w:rsidRPr="00AA094C">
        <w:rPr>
          <w:color w:val="auto"/>
          <w:sz w:val="22"/>
          <w:szCs w:val="22"/>
        </w:rPr>
        <w:t>Канаты стальные. Технические условия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6619-75*</w:t>
      </w:r>
      <w:r w:rsidR="006A4339" w:rsidRPr="00AA094C">
        <w:rPr>
          <w:color w:val="auto"/>
          <w:sz w:val="22"/>
          <w:szCs w:val="22"/>
        </w:rPr>
        <w:t>Крюки пластинчатые однорогие и двурогие. Технические условия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6627-74*</w:t>
      </w:r>
      <w:r w:rsidR="006A4339" w:rsidRPr="00AA094C">
        <w:rPr>
          <w:color w:val="auto"/>
          <w:sz w:val="22"/>
          <w:szCs w:val="22"/>
        </w:rPr>
        <w:t>Крюки однорогие. Заготовки. Типы. Конструкция и размеры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6628-73*</w:t>
      </w:r>
      <w:r w:rsidR="006A4339" w:rsidRPr="00AA094C">
        <w:rPr>
          <w:color w:val="auto"/>
          <w:sz w:val="22"/>
          <w:szCs w:val="22"/>
        </w:rPr>
        <w:t>Крюки двурогие. Заготовки. Типы. Конструкция и размеры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7512-82*</w:t>
      </w:r>
      <w:r w:rsidR="006A4339" w:rsidRPr="00AA094C">
        <w:rPr>
          <w:color w:val="auto"/>
          <w:sz w:val="22"/>
          <w:szCs w:val="22"/>
        </w:rPr>
        <w:t>Контроль неразрушающий. Соединения сварные. Радиографический метод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7668-80*</w:t>
      </w:r>
      <w:r w:rsidR="006A4339" w:rsidRPr="00AA094C">
        <w:rPr>
          <w:color w:val="auto"/>
          <w:sz w:val="22"/>
          <w:szCs w:val="22"/>
        </w:rPr>
        <w:t xml:space="preserve">Канат двойной свивки типа ЛК-РО конструкции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6х36 (1+7+7/7+</w:t>
      </w:r>
      <w:proofErr w:type="gramStart"/>
      <w:r w:rsidRPr="00AA094C">
        <w:rPr>
          <w:color w:val="auto"/>
          <w:sz w:val="22"/>
          <w:szCs w:val="22"/>
        </w:rPr>
        <w:t>14)+</w:t>
      </w:r>
      <w:proofErr w:type="gramEnd"/>
      <w:r w:rsidRPr="00AA094C">
        <w:rPr>
          <w:color w:val="auto"/>
          <w:sz w:val="22"/>
          <w:szCs w:val="22"/>
        </w:rPr>
        <w:t xml:space="preserve">1 </w:t>
      </w:r>
      <w:proofErr w:type="spellStart"/>
      <w:r w:rsidRPr="00AA094C">
        <w:rPr>
          <w:color w:val="auto"/>
          <w:sz w:val="22"/>
          <w:szCs w:val="22"/>
        </w:rPr>
        <w:t>о.с</w:t>
      </w:r>
      <w:proofErr w:type="spellEnd"/>
      <w:r w:rsidRPr="00AA094C">
        <w:rPr>
          <w:color w:val="auto"/>
          <w:sz w:val="22"/>
          <w:szCs w:val="22"/>
        </w:rPr>
        <w:t>. Сортамент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</w:t>
      </w:r>
      <w:r w:rsidR="00444A17" w:rsidRPr="00AA094C">
        <w:rPr>
          <w:color w:val="auto"/>
          <w:sz w:val="22"/>
          <w:szCs w:val="22"/>
        </w:rPr>
        <w:t>7669-80*</w:t>
      </w:r>
      <w:r w:rsidRPr="00AA094C">
        <w:rPr>
          <w:color w:val="auto"/>
          <w:sz w:val="22"/>
          <w:szCs w:val="22"/>
        </w:rPr>
        <w:t xml:space="preserve">Канат двойной свивки типа ЛК-РО конструкции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6х36 (1+7+7/7+</w:t>
      </w:r>
      <w:proofErr w:type="gramStart"/>
      <w:r w:rsidRPr="00AA094C">
        <w:rPr>
          <w:color w:val="auto"/>
          <w:sz w:val="22"/>
          <w:szCs w:val="22"/>
        </w:rPr>
        <w:t>14)+</w:t>
      </w:r>
      <w:proofErr w:type="gramEnd"/>
      <w:r w:rsidRPr="00AA094C">
        <w:rPr>
          <w:color w:val="auto"/>
          <w:sz w:val="22"/>
          <w:szCs w:val="22"/>
        </w:rPr>
        <w:t>7х7 (1+6). Сортамент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12840-80*</w:t>
      </w:r>
      <w:r w:rsidR="006A4339" w:rsidRPr="00AA094C">
        <w:rPr>
          <w:color w:val="auto"/>
          <w:sz w:val="22"/>
          <w:szCs w:val="22"/>
        </w:rPr>
        <w:t>Замки предохранительные для однорогих крюков. Типы и размеры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13556-91 </w:t>
      </w:r>
      <w:r w:rsidR="006A4339" w:rsidRPr="00AA094C">
        <w:rPr>
          <w:color w:val="auto"/>
          <w:sz w:val="22"/>
          <w:szCs w:val="22"/>
        </w:rPr>
        <w:t>Краны башенные строительные. Общие технические условия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14782-86 </w:t>
      </w:r>
      <w:r w:rsidR="006A4339" w:rsidRPr="00AA094C">
        <w:rPr>
          <w:color w:val="auto"/>
          <w:sz w:val="22"/>
          <w:szCs w:val="22"/>
        </w:rPr>
        <w:t xml:space="preserve">Контроль неразрушающий. Соединения сварные. </w:t>
      </w:r>
    </w:p>
    <w:p w:rsidR="006A4339" w:rsidRPr="00AA094C" w:rsidRDefault="006A4339" w:rsidP="00444A17">
      <w:pPr>
        <w:pStyle w:val="ad"/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Методы ультразвуковые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jc w:val="left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15150-69*</w:t>
      </w:r>
      <w:r w:rsidR="006A4339" w:rsidRPr="00AA094C">
        <w:rPr>
          <w:color w:val="auto"/>
          <w:sz w:val="22"/>
          <w:szCs w:val="22"/>
        </w:rPr>
        <w:t>Машины, приборы и другие технические изделия. Исполнения для различных климатических районов. Категории, условия хранения и транспортирования в части воздействия климатических факторов внешней среды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Технические условия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Общие требования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27552-87 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(ИСО 4306/2-85) </w:t>
      </w:r>
      <w:r w:rsidR="006A4339" w:rsidRPr="00AA094C">
        <w:rPr>
          <w:color w:val="auto"/>
          <w:sz w:val="22"/>
          <w:szCs w:val="22"/>
        </w:rPr>
        <w:t xml:space="preserve">Краны стреловые самоходные.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Термины и определения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27553-87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Классификация по режимам работы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27555-87 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(ИСО 4306/1-85) </w:t>
      </w:r>
      <w:r w:rsidR="006A4339" w:rsidRPr="00AA094C">
        <w:rPr>
          <w:color w:val="auto"/>
          <w:sz w:val="22"/>
          <w:szCs w:val="22"/>
        </w:rPr>
        <w:t xml:space="preserve">Краны грузоподъемные.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Термины и определения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27584-88*</w:t>
      </w:r>
      <w:r w:rsidR="006A4339" w:rsidRPr="00AA094C">
        <w:rPr>
          <w:color w:val="auto"/>
          <w:sz w:val="22"/>
          <w:szCs w:val="22"/>
        </w:rPr>
        <w:t xml:space="preserve">Краны мостовые и козловые электрические. </w:t>
      </w:r>
    </w:p>
    <w:p w:rsidR="006A4339" w:rsidRPr="00AA094C" w:rsidRDefault="006A4339" w:rsidP="00444A17">
      <w:pPr>
        <w:pStyle w:val="ad"/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Общие технические условия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27913-88 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(ИСО 7752/1-83) </w:t>
      </w:r>
      <w:r w:rsidR="006A4339" w:rsidRPr="00AA094C">
        <w:rPr>
          <w:color w:val="auto"/>
          <w:sz w:val="22"/>
          <w:szCs w:val="22"/>
        </w:rPr>
        <w:t>Краны грузоподъемные. Органы управления. Расположение и характеристики. Часть 1. Общие принципы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28609-90 </w:t>
      </w:r>
      <w:r w:rsidR="006A4339" w:rsidRPr="00AA094C">
        <w:rPr>
          <w:color w:val="auto"/>
          <w:sz w:val="22"/>
          <w:szCs w:val="22"/>
        </w:rPr>
        <w:t>Краны грузоподъемные. Основные положения расчета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ГОСТ 28648-90*</w:t>
      </w:r>
      <w:r w:rsidR="006A4339" w:rsidRPr="00AA094C">
        <w:rPr>
          <w:color w:val="auto"/>
          <w:sz w:val="22"/>
          <w:szCs w:val="22"/>
        </w:rPr>
        <w:t>Колеса крановые. Технические условия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29266-91 (ИСО 9373-89) </w:t>
      </w:r>
      <w:r w:rsidR="006A4339" w:rsidRPr="00AA094C">
        <w:rPr>
          <w:color w:val="auto"/>
          <w:sz w:val="22"/>
          <w:szCs w:val="22"/>
        </w:rPr>
        <w:t xml:space="preserve">Краны грузоподъемные. </w:t>
      </w:r>
    </w:p>
    <w:p w:rsidR="006A4339" w:rsidRPr="00AA094C" w:rsidRDefault="006A4339" w:rsidP="00444A17">
      <w:pPr>
        <w:pStyle w:val="ad"/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Требования к точности измерений параметров при испытаниях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Р 50046-92 </w:t>
      </w:r>
      <w:r w:rsidR="006A4339" w:rsidRPr="00AA094C">
        <w:rPr>
          <w:color w:val="auto"/>
          <w:sz w:val="22"/>
          <w:szCs w:val="22"/>
        </w:rPr>
        <w:t>Краны грузоподъемные. Требования безопасности к гидрооборудованию</w:t>
      </w:r>
    </w:p>
    <w:p w:rsidR="006A4339" w:rsidRPr="00AA094C" w:rsidRDefault="00444A17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ГОСТ Р 51248-99 </w:t>
      </w:r>
      <w:r w:rsidR="006A4339" w:rsidRPr="00AA094C">
        <w:rPr>
          <w:color w:val="auto"/>
          <w:sz w:val="22"/>
          <w:szCs w:val="22"/>
        </w:rPr>
        <w:t>Пути наземные рельсовые крановые. Общие технические требования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ИСО 2408-85 </w:t>
      </w:r>
      <w:r w:rsidR="006A4339" w:rsidRPr="00AA094C">
        <w:rPr>
          <w:color w:val="auto"/>
          <w:sz w:val="22"/>
          <w:szCs w:val="22"/>
        </w:rPr>
        <w:t>Канаты стальные проволочные общего назначения. Характеристики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ИСО 4301/1-86 </w:t>
      </w:r>
      <w:r w:rsidR="006A4339" w:rsidRPr="00AA094C">
        <w:rPr>
          <w:color w:val="auto"/>
          <w:sz w:val="22"/>
          <w:szCs w:val="22"/>
        </w:rPr>
        <w:t>Краны грузоподъемные. Классификация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ИСО 4306/1-90 </w:t>
      </w:r>
      <w:r w:rsidR="006A4339" w:rsidRPr="00AA094C">
        <w:rPr>
          <w:color w:val="auto"/>
          <w:sz w:val="22"/>
          <w:szCs w:val="22"/>
        </w:rPr>
        <w:t>Подъемные устройства. Словарь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ИСО 4308/1-86 </w:t>
      </w:r>
      <w:r w:rsidR="006A4339" w:rsidRPr="00AA094C">
        <w:rPr>
          <w:color w:val="auto"/>
          <w:sz w:val="22"/>
          <w:szCs w:val="22"/>
        </w:rPr>
        <w:t>Краны грузоподъемные. Выбор стальных проволочных канатов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ИСО 4308/2-88 </w:t>
      </w:r>
      <w:r w:rsidR="006A4339" w:rsidRPr="00AA094C">
        <w:rPr>
          <w:color w:val="auto"/>
          <w:sz w:val="22"/>
          <w:szCs w:val="22"/>
        </w:rPr>
        <w:t>Краны грузоподъемные. Выбор стальных проволочных канатов.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ИСО 4309/1-81 </w:t>
      </w:r>
      <w:r w:rsidR="006A4339" w:rsidRPr="00AA094C">
        <w:rPr>
          <w:color w:val="auto"/>
          <w:sz w:val="22"/>
          <w:szCs w:val="22"/>
        </w:rPr>
        <w:t xml:space="preserve">Краны грузоподъемные. Стальные проволочные канаты. 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Нормы и правила осмотра и браковки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lastRenderedPageBreak/>
        <w:t xml:space="preserve">ИСО 4310/1-81 </w:t>
      </w:r>
      <w:r w:rsidR="006A4339" w:rsidRPr="00AA094C">
        <w:rPr>
          <w:color w:val="auto"/>
          <w:sz w:val="22"/>
          <w:szCs w:val="22"/>
        </w:rPr>
        <w:t>Краны грузоподъемные. Правила и методы испытаний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ИСО 7363-86 </w:t>
      </w:r>
      <w:r w:rsidR="006A4339" w:rsidRPr="00AA094C">
        <w:rPr>
          <w:color w:val="auto"/>
          <w:sz w:val="22"/>
          <w:szCs w:val="22"/>
        </w:rPr>
        <w:t>Краны и подъемные устройства. Технические характеристики и приемочные документы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Положение о расследовании и учете несчастных случаев на производстве, утвержденное постановлением Правительства Российской Федерации от 11.03.99 № 279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Правила регистрации объектов в государственном реестре опасных производственных объектов, утвержденные постановлением Правительства Рос</w:t>
      </w:r>
      <w:r w:rsidR="009B4274" w:rsidRPr="00AA094C">
        <w:rPr>
          <w:color w:val="auto"/>
          <w:sz w:val="22"/>
          <w:szCs w:val="22"/>
        </w:rPr>
        <w:t>сийской Федерации от 24.11.98 №</w:t>
      </w:r>
      <w:r w:rsidRPr="00AA094C">
        <w:rPr>
          <w:color w:val="auto"/>
          <w:sz w:val="22"/>
          <w:szCs w:val="22"/>
        </w:rPr>
        <w:t>371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Правила применения технических устройств на опасных производственных объектах, утвержденные постановлением Правительства Российской Федерации от 25.12.98 № 1540</w:t>
      </w:r>
    </w:p>
    <w:p w:rsidR="006A4339" w:rsidRPr="00AA094C" w:rsidRDefault="006A4339" w:rsidP="00444A17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Правила организации и осуществления производственного контроля за соблюдением требований промышленной безопасности на опасном производственном объекте, утвержденные постановлением Правительства Российской Федерации от 10.03.99 № 263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Правила устройства электроустановок, 6-е издание, перераб</w:t>
      </w:r>
      <w:proofErr w:type="gramStart"/>
      <w:r w:rsidRPr="00AA094C">
        <w:rPr>
          <w:color w:val="auto"/>
          <w:sz w:val="22"/>
          <w:szCs w:val="22"/>
        </w:rPr>
        <w:t>.</w:t>
      </w:r>
      <w:proofErr w:type="gramEnd"/>
      <w:r w:rsidRPr="00AA094C">
        <w:rPr>
          <w:color w:val="auto"/>
          <w:sz w:val="22"/>
          <w:szCs w:val="22"/>
        </w:rPr>
        <w:t xml:space="preserve"> и доп. с изм.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Правила эксплуатации электроустановок потребителей, утвержденные Главгосэнергонадзором 31.03.92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Правила техники безопасности при эксплуатации электроустановок потребителей, утвержденные Главгосэнергонадзором 21.12.84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03-247-98 </w:t>
      </w:r>
      <w:r w:rsidR="006A4339" w:rsidRPr="00AA094C">
        <w:rPr>
          <w:color w:val="auto"/>
          <w:sz w:val="22"/>
          <w:szCs w:val="22"/>
        </w:rPr>
        <w:t>Положение о регистрации, оформлении и учете разрешений на изготовление и применение технических устройств в системе Госгортехнадзора России, утвержденное приказом Госгортехнадзора России от 10.12.98 № 239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03-293-99 </w:t>
      </w:r>
      <w:r w:rsidR="006A4339" w:rsidRPr="00AA094C">
        <w:rPr>
          <w:color w:val="auto"/>
          <w:sz w:val="22"/>
          <w:szCs w:val="22"/>
        </w:rPr>
        <w:t>Положение о порядке технического расследования причин аварий на опасных производственных объектах, утвержденное постановлением Госгортехнадзора России от 08.06.99 № 40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РД 04-265-99</w:t>
      </w:r>
      <w:r w:rsidR="00B72FE4" w:rsidRPr="00AA094C">
        <w:rPr>
          <w:color w:val="auto"/>
          <w:sz w:val="22"/>
          <w:szCs w:val="22"/>
        </w:rPr>
        <w:t xml:space="preserve"> </w:t>
      </w:r>
      <w:r w:rsidRPr="00AA094C">
        <w:rPr>
          <w:color w:val="auto"/>
          <w:sz w:val="22"/>
          <w:szCs w:val="22"/>
        </w:rPr>
        <w:t>Положение о порядке подготовки и аттестации работников организаций, эксплуатирующих опасные производственные объекты, подконтрольные Госгортехнадзору России, утвержденное постановлением Госгортехнадзора России от 11.01.99 № 2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РД 10-08-92*</w:t>
      </w:r>
      <w:r w:rsidR="006A4339" w:rsidRPr="00AA094C">
        <w:rPr>
          <w:color w:val="auto"/>
          <w:sz w:val="22"/>
          <w:szCs w:val="22"/>
        </w:rPr>
        <w:t xml:space="preserve">Инструкция по надзору за изготовлением, ремонтом и монтажом подъемных сооружений, утвержденная постановлением Госгортехнадзора России от 20.08.92 № 23. 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С Изменениями № 1 (РД 10-175(</w:t>
      </w:r>
      <w:r w:rsidR="001F2007" w:rsidRPr="00AA094C">
        <w:rPr>
          <w:color w:val="auto"/>
          <w:sz w:val="22"/>
          <w:szCs w:val="22"/>
        </w:rPr>
        <w:t>08) —</w:t>
      </w:r>
      <w:r w:rsidRPr="00AA094C">
        <w:rPr>
          <w:color w:val="auto"/>
          <w:sz w:val="22"/>
          <w:szCs w:val="22"/>
        </w:rPr>
        <w:t>98), утвержденными постановлением Госгортехнадзора России 09.01.98 № 1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10-33-93* </w:t>
      </w:r>
      <w:r w:rsidR="006A4339" w:rsidRPr="00AA094C">
        <w:rPr>
          <w:color w:val="auto"/>
          <w:sz w:val="22"/>
          <w:szCs w:val="22"/>
        </w:rPr>
        <w:t>Стропы грузовые общего назначения. Требования к устройству и безопасной эксплуатации, утвержденные Госгортехнадзором России 20.10.93. С Изменениями (РД 10-231—98), утвержденными Госгортехнадзором России 08.09.98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10-34-93 </w:t>
      </w:r>
      <w:r w:rsidR="006A4339" w:rsidRPr="00AA094C">
        <w:rPr>
          <w:color w:val="auto"/>
          <w:sz w:val="22"/>
          <w:szCs w:val="22"/>
        </w:rPr>
        <w:t>Типовая инструкция для лиц, ответственных за безопасное производство работ кранами, утвержденная постановлением Госгортехнадзора России от 18.10.93 № 37</w:t>
      </w:r>
    </w:p>
    <w:p w:rsidR="006A4339" w:rsidRPr="00AA094C" w:rsidRDefault="00B72FE4" w:rsidP="00B72FE4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10-40-93 </w:t>
      </w:r>
      <w:r w:rsidR="006A4339" w:rsidRPr="00AA094C">
        <w:rPr>
          <w:color w:val="auto"/>
          <w:sz w:val="22"/>
          <w:szCs w:val="22"/>
        </w:rPr>
        <w:t>Типовая инструкция для инженерно-технических работников по надзору за безопасной эксплуатацией грузоподъемных машин, утвержденная постановлением Госгортехнадзора России от 26.07.93 № 27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10-49-94 </w:t>
      </w:r>
      <w:r w:rsidR="006A4339" w:rsidRPr="00AA094C">
        <w:rPr>
          <w:color w:val="auto"/>
          <w:sz w:val="22"/>
          <w:szCs w:val="22"/>
        </w:rPr>
        <w:t>Методические указания по выдаче специальных разрешений (лицензий) на виды деятельности, связанные с обеспечением безопасности при эксплуатации объектов котлонадзора и подъемных сооружений, утвержденные постановлением Госгортехнадзора России от 31.01.94 №6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С Изменениями №1, утвержденными Госгортехнадзором России 17.11.97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10-112-96 </w:t>
      </w:r>
      <w:r w:rsidR="006A4339" w:rsidRPr="00AA094C">
        <w:rPr>
          <w:color w:val="auto"/>
          <w:sz w:val="22"/>
          <w:szCs w:val="22"/>
        </w:rPr>
        <w:t>Методические указания по обследованию грузоподъемных машин с истекшим сроком службы. Часть 1. Общие положения, утвержденные постановлением Госгортехнадзора России от 28.03.96 № 12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10-117-96 </w:t>
      </w:r>
      <w:r w:rsidR="006A4339" w:rsidRPr="00AA094C">
        <w:rPr>
          <w:color w:val="auto"/>
          <w:sz w:val="22"/>
          <w:szCs w:val="22"/>
        </w:rPr>
        <w:t>Требования к устройству и безопасной эксплуатации рельсовых путей козловых кранов, утвержденные постановлением Госгортехнадзора России от 08.08.95 № 41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10-138-97 </w:t>
      </w:r>
      <w:r w:rsidR="006A4339" w:rsidRPr="00AA094C">
        <w:rPr>
          <w:color w:val="auto"/>
          <w:sz w:val="22"/>
          <w:szCs w:val="22"/>
        </w:rPr>
        <w:t xml:space="preserve">Комплексное обследование крановых путей грузоподъемных машин. </w:t>
      </w:r>
    </w:p>
    <w:p w:rsidR="006A4339" w:rsidRPr="00AA094C" w:rsidRDefault="006A4339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>Часть 1. Общие положения. Методические указания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10-208-98 </w:t>
      </w:r>
      <w:r w:rsidR="006A4339" w:rsidRPr="00AA094C">
        <w:rPr>
          <w:color w:val="auto"/>
          <w:sz w:val="22"/>
          <w:szCs w:val="22"/>
        </w:rPr>
        <w:t>Типовая инструкция для наладчиков приборов безопасности грузоподъемных кранов, утвержденная постановлением Госгортехнадзора России от 28.05.98 № 33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22-16-96 </w:t>
      </w:r>
      <w:r w:rsidR="006A4339" w:rsidRPr="00AA094C">
        <w:rPr>
          <w:color w:val="auto"/>
          <w:sz w:val="22"/>
          <w:szCs w:val="22"/>
        </w:rPr>
        <w:t>Грузоподъемные машины. Указания по выбору материалов для изготовления, ремонта и реконструкции сварных стальных конструкций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22-205-88 </w:t>
      </w:r>
      <w:r w:rsidR="006A4339" w:rsidRPr="00AA094C">
        <w:rPr>
          <w:color w:val="auto"/>
          <w:sz w:val="22"/>
          <w:szCs w:val="22"/>
        </w:rPr>
        <w:t>Ультразвуковая дефектоскопия сварных соединений грузоподъемных кранов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22-207-88 </w:t>
      </w:r>
      <w:r w:rsidR="006A4339" w:rsidRPr="00AA094C">
        <w:rPr>
          <w:color w:val="auto"/>
          <w:sz w:val="22"/>
          <w:szCs w:val="22"/>
        </w:rPr>
        <w:t>Машины грузоподъемные. Общие требования и нормы на изготовление</w:t>
      </w:r>
    </w:p>
    <w:p w:rsidR="006A4339" w:rsidRPr="00AA094C" w:rsidRDefault="00B72FE4" w:rsidP="00F03042">
      <w:pPr>
        <w:pStyle w:val="ad"/>
        <w:numPr>
          <w:ilvl w:val="0"/>
          <w:numId w:val="4"/>
        </w:numPr>
        <w:tabs>
          <w:tab w:val="num" w:pos="567"/>
        </w:tabs>
        <w:ind w:left="567" w:hanging="567"/>
        <w:rPr>
          <w:color w:val="auto"/>
          <w:sz w:val="22"/>
          <w:szCs w:val="22"/>
        </w:rPr>
      </w:pPr>
      <w:r w:rsidRPr="00AA094C">
        <w:rPr>
          <w:color w:val="auto"/>
          <w:sz w:val="22"/>
          <w:szCs w:val="22"/>
        </w:rPr>
        <w:t xml:space="preserve">РД 24.090.97-98 </w:t>
      </w:r>
      <w:r w:rsidR="006A4339" w:rsidRPr="00AA094C">
        <w:rPr>
          <w:color w:val="auto"/>
          <w:sz w:val="22"/>
          <w:szCs w:val="22"/>
        </w:rPr>
        <w:t>Оборудование подъемно-транспортное. Требования к изготовлению, ремонту и реконструкции металлоконструкций грузоподъемных кранов</w:t>
      </w:r>
    </w:p>
    <w:p w:rsidR="006A4339" w:rsidRPr="00AA094C" w:rsidRDefault="006A4339" w:rsidP="006A4339">
      <w:pPr>
        <w:jc w:val="both"/>
        <w:rPr>
          <w:b/>
          <w:color w:val="auto"/>
        </w:rPr>
      </w:pPr>
      <w:r w:rsidRPr="00AA094C">
        <w:rPr>
          <w:b/>
          <w:color w:val="auto"/>
        </w:rPr>
        <w:lastRenderedPageBreak/>
        <w:t>2. Требования к подрядной организации:</w:t>
      </w:r>
    </w:p>
    <w:p w:rsidR="006A4339" w:rsidRPr="00AA094C" w:rsidRDefault="006A4339" w:rsidP="006A4339">
      <w:pPr>
        <w:jc w:val="both"/>
        <w:rPr>
          <w:b/>
          <w:color w:val="auto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AA094C">
        <w:rPr>
          <w:b/>
          <w:color w:val="auto"/>
        </w:rPr>
        <w:t xml:space="preserve">   2.1. Общие требования</w:t>
      </w:r>
      <w:bookmarkEnd w:id="1"/>
      <w:bookmarkEnd w:id="2"/>
      <w:bookmarkEnd w:id="3"/>
      <w:bookmarkEnd w:id="4"/>
      <w:bookmarkEnd w:id="5"/>
      <w:r w:rsidRPr="00AA094C">
        <w:rPr>
          <w:b/>
          <w:color w:val="auto"/>
        </w:rPr>
        <w:t>:</w:t>
      </w:r>
    </w:p>
    <w:p w:rsidR="0021175A" w:rsidRPr="00707A2B" w:rsidRDefault="00C37F0F" w:rsidP="00C37F0F">
      <w:pPr>
        <w:ind w:firstLine="425"/>
        <w:jc w:val="both"/>
      </w:pPr>
      <w:r>
        <w:t xml:space="preserve">2.1.1 </w:t>
      </w:r>
      <w:r w:rsidR="001F2007">
        <w:t>И</w:t>
      </w:r>
      <w:r w:rsidR="0021175A" w:rsidRPr="00707A2B">
        <w:t>меть переоформленную лицензию на экспертизу промышленной безопасности, действующую на территории Российской Федерации, на весь срок действия договора на основании</w:t>
      </w:r>
      <w:r w:rsidR="001F2007" w:rsidRPr="001F2007">
        <w:t xml:space="preserve"> </w:t>
      </w:r>
      <w:r w:rsidR="001F2007" w:rsidRPr="00707A2B">
        <w:t>п.6.1. в ст. 22</w:t>
      </w:r>
      <w:r w:rsidR="0021175A" w:rsidRPr="00707A2B">
        <w:t xml:space="preserve"> ФЗ № 99 от 04 мая 2011 года «О лицензировании</w:t>
      </w:r>
      <w:r w:rsidR="001F2007">
        <w:t xml:space="preserve"> отдельных видов деятельности»;</w:t>
      </w:r>
    </w:p>
    <w:p w:rsidR="006A4339" w:rsidRPr="00707A2B" w:rsidRDefault="00C37F0F" w:rsidP="00C37F0F">
      <w:pPr>
        <w:ind w:left="425"/>
        <w:jc w:val="both"/>
        <w:rPr>
          <w:color w:val="auto"/>
        </w:rPr>
      </w:pPr>
      <w:r>
        <w:rPr>
          <w:color w:val="auto"/>
        </w:rPr>
        <w:t>2.1.2.</w:t>
      </w:r>
      <w:r w:rsidR="001F2007">
        <w:rPr>
          <w:color w:val="auto"/>
        </w:rPr>
        <w:t xml:space="preserve"> О</w:t>
      </w:r>
      <w:r w:rsidR="006A4339" w:rsidRPr="00707A2B">
        <w:rPr>
          <w:color w:val="auto"/>
        </w:rPr>
        <w:t>пыт работы по обследованию грузоподъемных кранов</w:t>
      </w:r>
      <w:r w:rsidR="0021175A" w:rsidRPr="00707A2B">
        <w:rPr>
          <w:color w:val="auto"/>
        </w:rPr>
        <w:t xml:space="preserve"> и подкрановых путей, не </w:t>
      </w:r>
      <w:r w:rsidR="0021175A" w:rsidRPr="00E86FF1">
        <w:rPr>
          <w:color w:val="auto"/>
        </w:rPr>
        <w:t xml:space="preserve">менее </w:t>
      </w:r>
      <w:r w:rsidR="00C1097C" w:rsidRPr="00E86FF1">
        <w:rPr>
          <w:color w:val="auto"/>
        </w:rPr>
        <w:t>3</w:t>
      </w:r>
      <w:r w:rsidR="006A4339" w:rsidRPr="00707A2B">
        <w:rPr>
          <w:color w:val="auto"/>
        </w:rPr>
        <w:t xml:space="preserve"> лет;</w:t>
      </w:r>
    </w:p>
    <w:p w:rsidR="001F2007" w:rsidRPr="001E2461" w:rsidRDefault="001F2007" w:rsidP="001F2007">
      <w:pPr>
        <w:ind w:firstLine="425"/>
        <w:jc w:val="both"/>
        <w:rPr>
          <w:color w:val="auto"/>
        </w:rPr>
      </w:pPr>
      <w:r>
        <w:t>2.1.3</w:t>
      </w:r>
      <w:r w:rsidRPr="001E2461">
        <w:rPr>
          <w:color w:val="auto"/>
        </w:rPr>
        <w:t>. В составе заявки Участнику необходимо предоставить свидетельство об аттестаци</w:t>
      </w:r>
      <w:r>
        <w:rPr>
          <w:color w:val="auto"/>
        </w:rPr>
        <w:t>и</w:t>
      </w:r>
      <w:r w:rsidRPr="001E2461">
        <w:rPr>
          <w:color w:val="auto"/>
        </w:rPr>
        <w:t xml:space="preserve"> собственно</w:t>
      </w:r>
      <w:r>
        <w:rPr>
          <w:color w:val="auto"/>
        </w:rPr>
        <w:t>й</w:t>
      </w:r>
      <w:r w:rsidRPr="001E2461">
        <w:rPr>
          <w:color w:val="auto"/>
        </w:rPr>
        <w:t xml:space="preserve"> лаборатории неразрушающего контроля, действующее на территории Российской Федерации, необходимое для выполнения работ на весь срок действия договора;</w:t>
      </w:r>
    </w:p>
    <w:p w:rsidR="001F2007" w:rsidRPr="00707A2B" w:rsidRDefault="001F2007" w:rsidP="001F2007">
      <w:pPr>
        <w:ind w:firstLine="425"/>
        <w:jc w:val="both"/>
      </w:pPr>
      <w:r w:rsidRPr="001E2461">
        <w:rPr>
          <w:color w:val="auto"/>
        </w:rPr>
        <w:t>2.1.4. В составе заявки Участнику необходимо предоставить свидетельство о регистрации собственно</w:t>
      </w:r>
      <w:r>
        <w:rPr>
          <w:color w:val="auto"/>
        </w:rPr>
        <w:t>й</w:t>
      </w:r>
      <w:r w:rsidRPr="001E2461">
        <w:rPr>
          <w:color w:val="auto"/>
        </w:rPr>
        <w:t xml:space="preserve"> электролаборатории, действующее на территории Российской Федерации, необходимое </w:t>
      </w:r>
      <w:r w:rsidRPr="00707A2B">
        <w:t>для выполнения работ на весь срок действия договора;</w:t>
      </w:r>
    </w:p>
    <w:p w:rsidR="001F2007" w:rsidRPr="001F2007" w:rsidRDefault="00C37F0F" w:rsidP="00C37F0F">
      <w:pPr>
        <w:ind w:firstLine="425"/>
        <w:jc w:val="both"/>
        <w:rPr>
          <w:color w:val="auto"/>
        </w:rPr>
      </w:pPr>
      <w:r>
        <w:rPr>
          <w:color w:val="auto"/>
        </w:rPr>
        <w:t>2.1.5.</w:t>
      </w:r>
      <w:r w:rsidR="001F2007">
        <w:rPr>
          <w:color w:val="auto"/>
        </w:rPr>
        <w:t xml:space="preserve"> О</w:t>
      </w:r>
      <w:r w:rsidR="006A4339" w:rsidRPr="00707A2B">
        <w:rPr>
          <w:color w:val="auto"/>
        </w:rPr>
        <w:t>беспечить соответствие сметной документации требованиям системы ценообразования, принятой в ОАО «ТГК-1»</w:t>
      </w:r>
      <w:r w:rsidR="001F2007">
        <w:rPr>
          <w:color w:val="auto"/>
        </w:rPr>
        <w:t>;</w:t>
      </w:r>
    </w:p>
    <w:p w:rsidR="006A4339" w:rsidRPr="00707A2B" w:rsidRDefault="00C37F0F" w:rsidP="00C37F0F">
      <w:pPr>
        <w:ind w:firstLine="425"/>
        <w:jc w:val="both"/>
        <w:rPr>
          <w:color w:val="auto"/>
        </w:rPr>
      </w:pPr>
      <w:r>
        <w:rPr>
          <w:color w:val="auto"/>
        </w:rPr>
        <w:t>2.1.6.</w:t>
      </w:r>
      <w:r w:rsidR="001F2007">
        <w:rPr>
          <w:color w:val="auto"/>
        </w:rPr>
        <w:t xml:space="preserve"> О</w:t>
      </w:r>
      <w:r w:rsidR="006A4339" w:rsidRPr="00707A2B">
        <w:rPr>
          <w:color w:val="auto"/>
        </w:rPr>
        <w:t>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1F2007">
        <w:rPr>
          <w:color w:val="auto"/>
        </w:rPr>
        <w:t>;</w:t>
      </w:r>
    </w:p>
    <w:p w:rsidR="006A4339" w:rsidRDefault="00C37F0F" w:rsidP="00C37F0F">
      <w:pPr>
        <w:ind w:firstLine="425"/>
        <w:jc w:val="both"/>
        <w:rPr>
          <w:color w:val="auto"/>
        </w:rPr>
      </w:pPr>
      <w:r>
        <w:rPr>
          <w:color w:val="auto"/>
        </w:rPr>
        <w:t>2.1.7.</w:t>
      </w:r>
      <w:r w:rsidR="001F2007">
        <w:rPr>
          <w:color w:val="auto"/>
        </w:rPr>
        <w:t xml:space="preserve"> Ж</w:t>
      </w:r>
      <w:r w:rsidR="006A4339" w:rsidRPr="00707A2B">
        <w:rPr>
          <w:color w:val="auto"/>
        </w:rPr>
        <w:t>елательно обеспечение подрядчиком срока окончания обследования в соответствии с утвержденным графиком обследования банковской гарантией</w:t>
      </w:r>
      <w:r w:rsidR="001F2007">
        <w:rPr>
          <w:color w:val="auto"/>
        </w:rPr>
        <w:t>;</w:t>
      </w:r>
    </w:p>
    <w:p w:rsidR="00D22977" w:rsidRPr="00707A2B" w:rsidRDefault="00D22977" w:rsidP="00C37F0F">
      <w:pPr>
        <w:ind w:firstLine="425"/>
        <w:jc w:val="both"/>
        <w:rPr>
          <w:color w:val="auto"/>
        </w:rPr>
      </w:pPr>
      <w:r w:rsidRPr="00BB10BD">
        <w:rPr>
          <w:color w:val="auto"/>
        </w:rPr>
        <w:t>2.1.8. Свидетельства СРО для проведения данных работ не требуется.</w:t>
      </w:r>
    </w:p>
    <w:p w:rsidR="006A4339" w:rsidRPr="00707A2B" w:rsidRDefault="006A4339" w:rsidP="006A4339">
      <w:pPr>
        <w:jc w:val="both"/>
        <w:rPr>
          <w:b/>
          <w:color w:val="auto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707A2B">
        <w:rPr>
          <w:b/>
          <w:color w:val="auto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707A2B">
        <w:rPr>
          <w:b/>
          <w:color w:val="auto"/>
        </w:rPr>
        <w:t xml:space="preserve"> Заказчика к персоналу и к подрядной организации:</w:t>
      </w:r>
    </w:p>
    <w:p w:rsidR="006A4339" w:rsidRPr="00707A2B" w:rsidRDefault="001F2007" w:rsidP="0011790D">
      <w:pPr>
        <w:ind w:firstLine="425"/>
        <w:jc w:val="both"/>
        <w:rPr>
          <w:color w:val="auto"/>
        </w:rPr>
      </w:pPr>
      <w:r w:rsidRPr="001F2007">
        <w:rPr>
          <w:color w:val="auto"/>
        </w:rPr>
        <w:t>2.2.1.</w:t>
      </w:r>
      <w:r>
        <w:rPr>
          <w:color w:val="auto"/>
        </w:rPr>
        <w:t xml:space="preserve"> </w:t>
      </w:r>
      <w:r w:rsidRPr="001F2007">
        <w:rPr>
          <w:color w:val="auto"/>
        </w:rPr>
        <w:t xml:space="preserve">В составе заявки Участнику необходимо предоставить подтверждение наличия в своем составе кадров, обладающих соответствующей квалификацией для осуществления специальных, эксплуатационных, экспертных работ и услуг: </w:t>
      </w:r>
      <w:r w:rsidRPr="001F2007">
        <w:rPr>
          <w:b/>
          <w:color w:val="auto"/>
        </w:rPr>
        <w:t xml:space="preserve">Эксперты по обследованию подъемных сооружений– не менее 3 человек, специалист по неразрушающему контролю </w:t>
      </w:r>
      <w:r w:rsidRPr="001F2007">
        <w:rPr>
          <w:color w:val="auto"/>
        </w:rPr>
        <w:t>металлов с соответствующими удостоверениями;</w:t>
      </w:r>
      <w:r w:rsidRPr="00BB77C3">
        <w:rPr>
          <w:color w:val="auto"/>
        </w:rPr>
        <w:t xml:space="preserve"> </w:t>
      </w:r>
    </w:p>
    <w:p w:rsidR="0053517F" w:rsidRPr="00707A2B" w:rsidRDefault="0011790D" w:rsidP="0011790D">
      <w:pPr>
        <w:ind w:firstLine="425"/>
        <w:jc w:val="both"/>
      </w:pPr>
      <w:r>
        <w:t>2.2.2.</w:t>
      </w:r>
      <w:r w:rsidR="001F2007">
        <w:t xml:space="preserve"> Н</w:t>
      </w:r>
      <w:r w:rsidR="0053517F" w:rsidRPr="00707A2B">
        <w:t xml:space="preserve">аличие в штате организации экспертов и специалистов, аттестованных в соответствии </w:t>
      </w:r>
      <w:r w:rsidR="0053517F" w:rsidRPr="00707A2B">
        <w:rPr>
          <w:bCs/>
        </w:rPr>
        <w:t>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</w:t>
      </w:r>
      <w:r w:rsidR="00915F46">
        <w:rPr>
          <w:bCs/>
        </w:rPr>
        <w:t>»</w:t>
      </w:r>
      <w:r w:rsidR="0053517F" w:rsidRPr="00707A2B">
        <w:rPr>
          <w:bCs/>
        </w:rPr>
        <w:t>;</w:t>
      </w:r>
    </w:p>
    <w:p w:rsidR="006A4339" w:rsidRPr="00AA094C" w:rsidRDefault="0011790D" w:rsidP="0011790D">
      <w:pPr>
        <w:ind w:firstLine="425"/>
        <w:jc w:val="both"/>
        <w:rPr>
          <w:color w:val="auto"/>
        </w:rPr>
      </w:pPr>
      <w:r>
        <w:rPr>
          <w:color w:val="auto"/>
        </w:rPr>
        <w:t>2.2.3.</w:t>
      </w:r>
      <w:r w:rsidR="001F2007">
        <w:rPr>
          <w:color w:val="auto"/>
        </w:rPr>
        <w:t xml:space="preserve"> П</w:t>
      </w:r>
      <w:r w:rsidR="006A4339" w:rsidRPr="00AA094C">
        <w:rPr>
          <w:color w:val="auto"/>
        </w:rPr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F03042" w:rsidRPr="00AA094C">
        <w:rPr>
          <w:color w:val="auto"/>
        </w:rPr>
        <w:t>е</w:t>
      </w:r>
      <w:r w:rsidR="006A4339" w:rsidRPr="00AA094C">
        <w:rPr>
          <w:color w:val="auto"/>
        </w:rPr>
        <w:t>ктов);</w:t>
      </w:r>
    </w:p>
    <w:p w:rsidR="006A4339" w:rsidRPr="00AA094C" w:rsidRDefault="0011790D" w:rsidP="0011790D">
      <w:pPr>
        <w:ind w:firstLine="425"/>
        <w:jc w:val="both"/>
        <w:rPr>
          <w:color w:val="auto"/>
        </w:rPr>
      </w:pPr>
      <w:r>
        <w:rPr>
          <w:color w:val="auto"/>
        </w:rPr>
        <w:t>2.2.4.</w:t>
      </w:r>
      <w:r w:rsidR="001F2007">
        <w:rPr>
          <w:color w:val="auto"/>
        </w:rPr>
        <w:t xml:space="preserve"> И</w:t>
      </w:r>
      <w:r w:rsidR="006A4339" w:rsidRPr="00AA094C">
        <w:rPr>
          <w:color w:val="auto"/>
        </w:rPr>
        <w:t>меть в наличии обученных и аттестованных ИТР (руководителей работ) с опытом работы не менее 3-х лет, персонал, имеющий право быть производителем работ</w:t>
      </w:r>
    </w:p>
    <w:p w:rsidR="006A4339" w:rsidRPr="00AA094C" w:rsidRDefault="0011790D" w:rsidP="0011790D">
      <w:pPr>
        <w:ind w:firstLine="425"/>
        <w:jc w:val="both"/>
        <w:rPr>
          <w:color w:val="auto"/>
        </w:rPr>
      </w:pPr>
      <w:r>
        <w:rPr>
          <w:color w:val="auto"/>
        </w:rPr>
        <w:t>2.2.5.</w:t>
      </w:r>
      <w:r w:rsidR="001F2007">
        <w:rPr>
          <w:color w:val="auto"/>
        </w:rPr>
        <w:t xml:space="preserve"> Д</w:t>
      </w:r>
      <w:r w:rsidR="006A4339" w:rsidRPr="00AA094C">
        <w:rPr>
          <w:color w:val="auto"/>
        </w:rPr>
        <w:t>осконально знать технологию обследования и особенности оборудования;</w:t>
      </w:r>
    </w:p>
    <w:p w:rsidR="006A4339" w:rsidRPr="00AA094C" w:rsidRDefault="0011790D" w:rsidP="0011790D">
      <w:pPr>
        <w:ind w:firstLine="425"/>
        <w:jc w:val="both"/>
        <w:rPr>
          <w:color w:val="auto"/>
        </w:rPr>
      </w:pPr>
      <w:r>
        <w:rPr>
          <w:color w:val="auto"/>
        </w:rPr>
        <w:t>2.2.6.</w:t>
      </w:r>
      <w:r w:rsidR="001F2007">
        <w:rPr>
          <w:color w:val="auto"/>
        </w:rPr>
        <w:t xml:space="preserve"> О</w:t>
      </w:r>
      <w:r w:rsidR="006A4339" w:rsidRPr="00AA094C">
        <w:rPr>
          <w:color w:val="auto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A4339" w:rsidRPr="00AA094C" w:rsidRDefault="0011790D" w:rsidP="0011790D">
      <w:pPr>
        <w:ind w:firstLine="425"/>
        <w:jc w:val="both"/>
        <w:rPr>
          <w:color w:val="auto"/>
        </w:rPr>
      </w:pPr>
      <w:r>
        <w:rPr>
          <w:color w:val="auto"/>
        </w:rPr>
        <w:t>2.2.7.</w:t>
      </w:r>
      <w:r w:rsidR="001F2007">
        <w:rPr>
          <w:color w:val="auto"/>
        </w:rPr>
        <w:t xml:space="preserve"> И</w:t>
      </w:r>
      <w:r w:rsidR="006A4339" w:rsidRPr="00AA094C">
        <w:rPr>
          <w:color w:val="auto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A4339" w:rsidRPr="00AA094C" w:rsidRDefault="0011790D" w:rsidP="0011790D">
      <w:pPr>
        <w:ind w:firstLine="425"/>
        <w:jc w:val="both"/>
        <w:rPr>
          <w:color w:val="auto"/>
        </w:rPr>
      </w:pPr>
      <w:r>
        <w:rPr>
          <w:color w:val="auto"/>
        </w:rPr>
        <w:t>2.2.8.</w:t>
      </w:r>
      <w:r w:rsidR="001F2007">
        <w:rPr>
          <w:color w:val="auto"/>
        </w:rPr>
        <w:t xml:space="preserve"> И</w:t>
      </w:r>
      <w:r w:rsidR="006A4339" w:rsidRPr="00AA094C">
        <w:rPr>
          <w:color w:val="auto"/>
        </w:rPr>
        <w:t>меть все необходимые для обследования инструменты и специальные приспособления;</w:t>
      </w:r>
    </w:p>
    <w:p w:rsidR="006A4339" w:rsidRPr="00AA094C" w:rsidRDefault="0011790D" w:rsidP="0011790D">
      <w:pPr>
        <w:ind w:firstLine="425"/>
        <w:jc w:val="both"/>
        <w:rPr>
          <w:color w:val="auto"/>
        </w:rPr>
      </w:pPr>
      <w:r>
        <w:rPr>
          <w:color w:val="auto"/>
        </w:rPr>
        <w:t>2.2.9.</w:t>
      </w:r>
      <w:r w:rsidR="001F2007">
        <w:rPr>
          <w:color w:val="auto"/>
        </w:rPr>
        <w:t xml:space="preserve"> О</w:t>
      </w:r>
      <w:r w:rsidR="006A4339" w:rsidRPr="00AA094C">
        <w:rPr>
          <w:color w:val="auto"/>
        </w:rPr>
        <w:t>рганизовать своевременное оформление и ведение исполнительной документации.</w:t>
      </w:r>
    </w:p>
    <w:p w:rsidR="006A4339" w:rsidRPr="00AA094C" w:rsidRDefault="0011790D" w:rsidP="0011790D">
      <w:pPr>
        <w:ind w:left="425"/>
        <w:jc w:val="both"/>
        <w:rPr>
          <w:color w:val="auto"/>
        </w:rPr>
      </w:pPr>
      <w:r>
        <w:rPr>
          <w:color w:val="auto"/>
        </w:rPr>
        <w:t>2.2.10.</w:t>
      </w:r>
      <w:r w:rsidR="001F2007">
        <w:rPr>
          <w:color w:val="auto"/>
        </w:rPr>
        <w:t xml:space="preserve"> П</w:t>
      </w:r>
      <w:r w:rsidR="006A4339" w:rsidRPr="00AA094C">
        <w:rPr>
          <w:color w:val="auto"/>
        </w:rPr>
        <w:t>редоставлять заказчику график выполнения работ перед началом работ.</w:t>
      </w:r>
    </w:p>
    <w:p w:rsidR="00F03042" w:rsidRPr="00AA094C" w:rsidRDefault="0011790D" w:rsidP="0011790D">
      <w:pPr>
        <w:ind w:left="425"/>
        <w:jc w:val="both"/>
        <w:rPr>
          <w:color w:val="auto"/>
        </w:rPr>
      </w:pPr>
      <w:r>
        <w:rPr>
          <w:color w:val="auto"/>
        </w:rPr>
        <w:t>2.2.11.</w:t>
      </w:r>
      <w:r w:rsidR="001F2007">
        <w:rPr>
          <w:color w:val="auto"/>
        </w:rPr>
        <w:t xml:space="preserve"> О</w:t>
      </w:r>
      <w:r w:rsidR="006A4339" w:rsidRPr="00AA094C">
        <w:rPr>
          <w:color w:val="auto"/>
        </w:rPr>
        <w:t>беспечить выполнение работ в соответствии с согласованным графиком работ.</w:t>
      </w:r>
    </w:p>
    <w:p w:rsidR="00F03042" w:rsidRPr="00AA094C" w:rsidRDefault="0011790D" w:rsidP="00B83438">
      <w:pPr>
        <w:ind w:firstLine="425"/>
        <w:jc w:val="both"/>
        <w:rPr>
          <w:color w:val="auto"/>
        </w:rPr>
      </w:pPr>
      <w:r>
        <w:rPr>
          <w:color w:val="auto"/>
        </w:rPr>
        <w:t>2.2.12.</w:t>
      </w:r>
      <w:r w:rsidR="001F2007">
        <w:rPr>
          <w:color w:val="auto"/>
        </w:rPr>
        <w:t xml:space="preserve"> П</w:t>
      </w:r>
      <w:r w:rsidR="006A4339" w:rsidRPr="00AA094C">
        <w:rPr>
          <w:color w:val="auto"/>
        </w:rPr>
        <w:t xml:space="preserve">ерсонал подрядной организации в обязательном порядке на объекте </w:t>
      </w:r>
      <w:r w:rsidR="001F2007" w:rsidRPr="00AA094C">
        <w:rPr>
          <w:color w:val="auto"/>
        </w:rPr>
        <w:t xml:space="preserve">обследования </w:t>
      </w:r>
      <w:r w:rsidR="006A4339" w:rsidRPr="00AA094C">
        <w:rPr>
          <w:color w:val="auto"/>
        </w:rPr>
        <w:t>должен находится в спецодежде с символикой своей организации.</w:t>
      </w:r>
    </w:p>
    <w:p w:rsidR="006A4339" w:rsidRPr="00AA094C" w:rsidRDefault="006A4339" w:rsidP="006A4339">
      <w:pPr>
        <w:suppressAutoHyphens/>
        <w:jc w:val="both"/>
        <w:outlineLvl w:val="0"/>
        <w:rPr>
          <w:b/>
          <w:color w:val="auto"/>
        </w:rPr>
      </w:pPr>
      <w:r w:rsidRPr="00AA094C">
        <w:rPr>
          <w:b/>
          <w:color w:val="auto"/>
        </w:rPr>
        <w:t>2.3 Порядок сдачи-приемки выполненных работ и оформления документации.</w:t>
      </w:r>
    </w:p>
    <w:p w:rsidR="006A4339" w:rsidRPr="00AA094C" w:rsidRDefault="0011790D" w:rsidP="006A4339">
      <w:pPr>
        <w:suppressAutoHyphens/>
        <w:jc w:val="both"/>
        <w:outlineLvl w:val="0"/>
        <w:rPr>
          <w:color w:val="auto"/>
        </w:rPr>
      </w:pPr>
      <w:r>
        <w:rPr>
          <w:color w:val="auto"/>
        </w:rPr>
        <w:t>2.3.1.</w:t>
      </w:r>
      <w:r w:rsidR="001F2007">
        <w:rPr>
          <w:color w:val="auto"/>
        </w:rPr>
        <w:t xml:space="preserve"> П</w:t>
      </w:r>
      <w:r w:rsidR="006A4339" w:rsidRPr="00AA094C">
        <w:rPr>
          <w:color w:val="auto"/>
        </w:rPr>
        <w:t>риемка выполненных работ производится комиссией, назначаемой заказчиком.</w:t>
      </w:r>
    </w:p>
    <w:p w:rsidR="006A4339" w:rsidRPr="00AA094C" w:rsidRDefault="0011790D" w:rsidP="006A4339">
      <w:pPr>
        <w:suppressAutoHyphens/>
        <w:jc w:val="both"/>
        <w:outlineLvl w:val="0"/>
        <w:rPr>
          <w:color w:val="auto"/>
        </w:rPr>
      </w:pPr>
      <w:r>
        <w:rPr>
          <w:color w:val="auto"/>
        </w:rPr>
        <w:t>2.3.2.</w:t>
      </w:r>
      <w:r w:rsidR="001F2007">
        <w:rPr>
          <w:color w:val="auto"/>
        </w:rPr>
        <w:t xml:space="preserve"> П</w:t>
      </w:r>
      <w:r w:rsidR="006A4339" w:rsidRPr="00AA094C">
        <w:rPr>
          <w:color w:val="auto"/>
        </w:rPr>
        <w:t>одрядчик обязан обеспечить своевременную сдачу выполненных работ комиссии заказчика.</w:t>
      </w:r>
    </w:p>
    <w:p w:rsidR="006A4339" w:rsidRPr="00AA094C" w:rsidRDefault="0011790D" w:rsidP="006A4339">
      <w:pPr>
        <w:suppressAutoHyphens/>
        <w:jc w:val="both"/>
        <w:outlineLvl w:val="0"/>
        <w:rPr>
          <w:color w:val="auto"/>
        </w:rPr>
      </w:pPr>
      <w:r>
        <w:rPr>
          <w:color w:val="auto"/>
        </w:rPr>
        <w:t>2.3.3.</w:t>
      </w:r>
      <w:r w:rsidR="001F2007">
        <w:rPr>
          <w:color w:val="auto"/>
        </w:rPr>
        <w:t>П</w:t>
      </w:r>
      <w:r w:rsidR="006A4339" w:rsidRPr="00AA094C">
        <w:rPr>
          <w:color w:val="auto"/>
        </w:rPr>
        <w:t>одрядчик обязан предоставить Заказчику:</w:t>
      </w:r>
    </w:p>
    <w:p w:rsidR="006A4339" w:rsidRPr="00AA094C" w:rsidRDefault="001F2007" w:rsidP="001F2007">
      <w:pPr>
        <w:suppressAutoHyphens/>
        <w:ind w:firstLine="284"/>
        <w:jc w:val="both"/>
        <w:outlineLvl w:val="0"/>
        <w:rPr>
          <w:color w:val="auto"/>
        </w:rPr>
      </w:pPr>
      <w:r>
        <w:rPr>
          <w:color w:val="auto"/>
        </w:rPr>
        <w:t xml:space="preserve">- </w:t>
      </w:r>
      <w:r w:rsidR="006A4339" w:rsidRPr="00AA094C">
        <w:rPr>
          <w:color w:val="auto"/>
        </w:rPr>
        <w:t xml:space="preserve">акты дефектации грузоподъемного оборудования и подкрановых путей, и конструкций после первоочередного обследования в течении 1 (одной) недели после </w:t>
      </w:r>
      <w:r>
        <w:rPr>
          <w:color w:val="auto"/>
        </w:rPr>
        <w:t xml:space="preserve">их </w:t>
      </w:r>
      <w:r w:rsidR="006A4339" w:rsidRPr="00AA094C">
        <w:rPr>
          <w:color w:val="auto"/>
        </w:rPr>
        <w:t>проведения</w:t>
      </w:r>
      <w:r>
        <w:rPr>
          <w:color w:val="auto"/>
        </w:rPr>
        <w:t>;</w:t>
      </w:r>
    </w:p>
    <w:p w:rsidR="006A4339" w:rsidRPr="00AA094C" w:rsidRDefault="001F2007" w:rsidP="001F2007">
      <w:pPr>
        <w:suppressAutoHyphens/>
        <w:ind w:firstLine="284"/>
        <w:jc w:val="both"/>
        <w:outlineLvl w:val="0"/>
        <w:rPr>
          <w:color w:val="auto"/>
        </w:rPr>
      </w:pPr>
      <w:r>
        <w:rPr>
          <w:color w:val="auto"/>
        </w:rPr>
        <w:t xml:space="preserve">- </w:t>
      </w:r>
      <w:r w:rsidR="006A4339" w:rsidRPr="00AA094C">
        <w:rPr>
          <w:color w:val="auto"/>
        </w:rPr>
        <w:t>утвержденные экспертизы промышленной безопасности в сроки</w:t>
      </w:r>
      <w:r w:rsidR="00915F46">
        <w:rPr>
          <w:color w:val="auto"/>
        </w:rPr>
        <w:t>,</w:t>
      </w:r>
      <w:r w:rsidR="006A4339" w:rsidRPr="00AA094C">
        <w:rPr>
          <w:color w:val="auto"/>
        </w:rPr>
        <w:t xml:space="preserve"> оговоренные с Заказчиком (не позднее срока окончания договора)</w:t>
      </w:r>
      <w:r>
        <w:rPr>
          <w:color w:val="auto"/>
        </w:rPr>
        <w:t>;</w:t>
      </w:r>
    </w:p>
    <w:p w:rsidR="006A4339" w:rsidRPr="00AA094C" w:rsidRDefault="001F2007" w:rsidP="001F2007">
      <w:pPr>
        <w:suppressAutoHyphens/>
        <w:ind w:firstLine="284"/>
        <w:jc w:val="both"/>
        <w:outlineLvl w:val="0"/>
        <w:rPr>
          <w:color w:val="auto"/>
        </w:rPr>
      </w:pPr>
      <w:r>
        <w:rPr>
          <w:color w:val="auto"/>
        </w:rPr>
        <w:t>-</w:t>
      </w:r>
      <w:r w:rsidR="006A4339" w:rsidRPr="00AA094C">
        <w:rPr>
          <w:color w:val="auto"/>
        </w:rPr>
        <w:t xml:space="preserve"> акты комплексной проверки подкрановых путей и их конструкций</w:t>
      </w:r>
      <w:r>
        <w:rPr>
          <w:color w:val="auto"/>
        </w:rPr>
        <w:t>,</w:t>
      </w:r>
      <w:r w:rsidR="006A4339" w:rsidRPr="00AA094C">
        <w:rPr>
          <w:color w:val="auto"/>
        </w:rPr>
        <w:t xml:space="preserve"> указанных в данном ТЗ</w:t>
      </w:r>
      <w:r>
        <w:rPr>
          <w:color w:val="auto"/>
        </w:rPr>
        <w:t>;</w:t>
      </w:r>
    </w:p>
    <w:p w:rsidR="006A4339" w:rsidRPr="00AA094C" w:rsidRDefault="001F2007" w:rsidP="001F2007">
      <w:pPr>
        <w:suppressAutoHyphens/>
        <w:ind w:firstLine="284"/>
        <w:jc w:val="both"/>
        <w:outlineLvl w:val="0"/>
        <w:rPr>
          <w:color w:val="auto"/>
        </w:rPr>
      </w:pPr>
      <w:r>
        <w:rPr>
          <w:color w:val="auto"/>
        </w:rPr>
        <w:t xml:space="preserve">- </w:t>
      </w:r>
      <w:r w:rsidR="006A4339" w:rsidRPr="00AA094C">
        <w:rPr>
          <w:color w:val="auto"/>
        </w:rPr>
        <w:t>иную отчетную документацию в объеме выполняемых работ по данному ТЗ.</w:t>
      </w:r>
    </w:p>
    <w:p w:rsidR="006A4339" w:rsidRPr="00AA094C" w:rsidRDefault="0011790D" w:rsidP="006A4339">
      <w:pPr>
        <w:suppressAutoHyphens/>
        <w:jc w:val="both"/>
        <w:outlineLvl w:val="0"/>
        <w:rPr>
          <w:color w:val="auto"/>
        </w:rPr>
      </w:pPr>
      <w:r>
        <w:rPr>
          <w:color w:val="auto"/>
        </w:rPr>
        <w:lastRenderedPageBreak/>
        <w:t>2.3.8.</w:t>
      </w:r>
      <w:r w:rsidR="001F2007">
        <w:rPr>
          <w:color w:val="auto"/>
        </w:rPr>
        <w:t xml:space="preserve"> </w:t>
      </w:r>
      <w:r>
        <w:rPr>
          <w:color w:val="auto"/>
        </w:rPr>
        <w:t>в</w:t>
      </w:r>
      <w:r w:rsidR="006A4339" w:rsidRPr="00AA094C">
        <w:rPr>
          <w:color w:val="auto"/>
        </w:rPr>
        <w:t>се отчетные документы должны быть подписаны: заказчиком, генеральным подрядчиком и субподрядчиком, подрядчиком.</w:t>
      </w:r>
    </w:p>
    <w:p w:rsidR="00E86FF1" w:rsidRPr="00F351F1" w:rsidRDefault="00E86FF1" w:rsidP="00E86FF1">
      <w:pPr>
        <w:suppressAutoHyphens/>
        <w:jc w:val="both"/>
        <w:rPr>
          <w:b/>
        </w:rPr>
      </w:pPr>
      <w:r>
        <w:rPr>
          <w:b/>
        </w:rPr>
        <w:t>2.4.</w:t>
      </w:r>
      <w:r w:rsidRPr="00F351F1">
        <w:rPr>
          <w:b/>
        </w:rPr>
        <w:t xml:space="preserve"> Требования к подрядчик</w:t>
      </w:r>
      <w:r>
        <w:rPr>
          <w:b/>
        </w:rPr>
        <w:t>у</w:t>
      </w:r>
      <w:r w:rsidRPr="00F351F1">
        <w:rPr>
          <w:b/>
        </w:rPr>
        <w:t xml:space="preserve"> при привлечении субподрядчиков:</w:t>
      </w:r>
    </w:p>
    <w:p w:rsidR="00E86FF1" w:rsidRPr="00E25BC1" w:rsidRDefault="00E86FF1" w:rsidP="00E86FF1">
      <w:pPr>
        <w:suppressAutoHyphens/>
        <w:jc w:val="both"/>
        <w:outlineLvl w:val="0"/>
      </w:pPr>
      <w:r>
        <w:t>2.4.1.</w:t>
      </w:r>
      <w:r w:rsidRPr="00FC3330">
        <w:t xml:space="preserve">Подрядчик обязан включить в свою заявку на участие в конкурентной процедуре подробные сведения обо всех </w:t>
      </w:r>
      <w:r>
        <w:t>с</w:t>
      </w:r>
      <w:r w:rsidRPr="00FC3330">
        <w:t>убподрядчиках, которых он предполагает привлечь для выполнения работ</w:t>
      </w:r>
      <w:r>
        <w:t>.</w:t>
      </w:r>
      <w:r w:rsidRPr="00FC3330">
        <w:t xml:space="preserve"> </w:t>
      </w:r>
      <w:r w:rsidRPr="00E25BC1">
        <w:t xml:space="preserve">Подрядчик обязан прикладывать к своей заявке письменное согласие </w:t>
      </w:r>
      <w:r>
        <w:t>с</w:t>
      </w:r>
      <w:r w:rsidRPr="00E25BC1">
        <w:t>убподрядчиков на в</w:t>
      </w:r>
      <w:r>
        <w:t>ыполнение планируемых ими работ.</w:t>
      </w:r>
    </w:p>
    <w:p w:rsidR="00E86FF1" w:rsidRPr="00E25BC1" w:rsidRDefault="00E86FF1" w:rsidP="00E86FF1">
      <w:pPr>
        <w:suppressAutoHyphens/>
        <w:jc w:val="both"/>
        <w:outlineLvl w:val="0"/>
      </w:pPr>
      <w:r>
        <w:t>2.4.2.</w:t>
      </w:r>
      <w:r w:rsidRPr="00E25BC1">
        <w:t xml:space="preserve">Подрядчик должен обеспечить соответствие любого предложенного </w:t>
      </w:r>
      <w:r>
        <w:t>с</w:t>
      </w:r>
      <w:r w:rsidRPr="00E25BC1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E86FF1" w:rsidRPr="00771EB2" w:rsidRDefault="00E86FF1" w:rsidP="00E86FF1">
      <w:pPr>
        <w:suppressAutoHyphens/>
        <w:jc w:val="both"/>
        <w:outlineLvl w:val="0"/>
      </w:pPr>
      <w:r>
        <w:t>2.4.3.Заказчик</w:t>
      </w:r>
      <w:r w:rsidRPr="00771EB2">
        <w:t xml:space="preserve"> оставляет за собой право отклонить любого из предложенных </w:t>
      </w:r>
      <w:r>
        <w:t>с</w:t>
      </w:r>
      <w:r w:rsidRPr="00771EB2">
        <w:t>убподрядчиков.</w:t>
      </w:r>
    </w:p>
    <w:p w:rsidR="00E86FF1" w:rsidRPr="006D4733" w:rsidRDefault="00E86FF1" w:rsidP="00E86FF1">
      <w:pPr>
        <w:suppressAutoHyphens/>
        <w:jc w:val="both"/>
      </w:pPr>
      <w:r>
        <w:t>2.4.4.</w:t>
      </w:r>
      <w:r w:rsidRPr="006D4733">
        <w:t xml:space="preserve">Подрядчик обязан координировать работу всех </w:t>
      </w:r>
      <w:r>
        <w:t>с</w:t>
      </w:r>
      <w:r w:rsidRPr="006D4733">
        <w:t xml:space="preserve">убподрядчиков, проверять качество </w:t>
      </w:r>
      <w:r>
        <w:t>выполненных</w:t>
      </w:r>
      <w:r w:rsidRPr="006D4733">
        <w:t xml:space="preserve">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E86FF1" w:rsidRPr="006D4733" w:rsidRDefault="00E86FF1" w:rsidP="00E86FF1">
      <w:pPr>
        <w:suppressAutoHyphens/>
        <w:jc w:val="both"/>
      </w:pPr>
      <w:r>
        <w:t>2.4.5.</w:t>
      </w:r>
      <w:r w:rsidRPr="005A4DB8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E86FF1" w:rsidRDefault="00E86FF1" w:rsidP="00E86FF1">
      <w:pPr>
        <w:suppressAutoHyphens/>
        <w:jc w:val="both"/>
      </w:pPr>
      <w:r>
        <w:t>2.4.6.</w:t>
      </w:r>
      <w:r w:rsidRPr="006D4733">
        <w:t xml:space="preserve">При планирующемся привлечении для выполнения работ нескольких </w:t>
      </w:r>
      <w:r>
        <w:t>с</w:t>
      </w:r>
      <w:r w:rsidRPr="006D4733">
        <w:t xml:space="preserve">убподрядчиков (поставщиков), </w:t>
      </w:r>
      <w:r>
        <w:t>п</w:t>
      </w:r>
      <w:r w:rsidRPr="006D4733">
        <w:t>одрядчик должен предусмотреть и организовать их взаимодействие в процессе выпол</w:t>
      </w:r>
      <w:r>
        <w:t xml:space="preserve">нения работ с учётом </w:t>
      </w:r>
      <w:r w:rsidRPr="006D4733">
        <w:t>сроков их исполнения.</w:t>
      </w:r>
    </w:p>
    <w:p w:rsidR="00892A00" w:rsidRDefault="00892A00" w:rsidP="00892A00">
      <w:pPr>
        <w:widowControl w:val="0"/>
        <w:suppressAutoHyphens/>
        <w:autoSpaceDE w:val="0"/>
        <w:autoSpaceDN w:val="0"/>
        <w:adjustRightInd w:val="0"/>
      </w:pPr>
    </w:p>
    <w:p w:rsidR="00892A00" w:rsidRDefault="00892A00" w:rsidP="00892A00">
      <w:pPr>
        <w:widowControl w:val="0"/>
        <w:suppressAutoHyphens/>
        <w:autoSpaceDE w:val="0"/>
        <w:autoSpaceDN w:val="0"/>
        <w:adjustRightInd w:val="0"/>
      </w:pPr>
    </w:p>
    <w:p w:rsidR="00892A00" w:rsidRDefault="00892A00" w:rsidP="00892A00">
      <w:pPr>
        <w:widowControl w:val="0"/>
        <w:suppressAutoHyphens/>
        <w:autoSpaceDE w:val="0"/>
        <w:autoSpaceDN w:val="0"/>
        <w:adjustRightInd w:val="0"/>
      </w:pPr>
    </w:p>
    <w:p w:rsidR="006A4339" w:rsidRPr="00AA094C" w:rsidRDefault="006A4339" w:rsidP="006A4339">
      <w:pPr>
        <w:jc w:val="both"/>
        <w:rPr>
          <w:color w:val="auto"/>
        </w:rPr>
      </w:pPr>
    </w:p>
    <w:sectPr w:rsidR="006A4339" w:rsidRPr="00AA094C" w:rsidSect="00F03042">
      <w:headerReference w:type="even" r:id="rId8"/>
      <w:footerReference w:type="even" r:id="rId9"/>
      <w:footerReference w:type="default" r:id="rId10"/>
      <w:footerReference w:type="first" r:id="rId11"/>
      <w:pgSz w:w="11906" w:h="16838" w:code="9"/>
      <w:pgMar w:top="1135" w:right="567" w:bottom="851" w:left="1134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1F3" w:rsidRDefault="00BA61F3" w:rsidP="00B875BD">
      <w:r>
        <w:separator/>
      </w:r>
    </w:p>
  </w:endnote>
  <w:endnote w:type="continuationSeparator" w:id="0">
    <w:p w:rsidR="00BA61F3" w:rsidRDefault="00BA61F3" w:rsidP="00B8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AA5" w:rsidRDefault="00E47AA5" w:rsidP="00337F6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7AA5" w:rsidRDefault="00E47AA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AA5" w:rsidRPr="00E722DE" w:rsidRDefault="00E47AA5" w:rsidP="00337F66">
    <w:pPr>
      <w:pStyle w:val="a5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AA5" w:rsidRPr="00E722DE" w:rsidRDefault="00E47AA5" w:rsidP="00337F66">
    <w:pPr>
      <w:pStyle w:val="a5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1F3" w:rsidRDefault="00BA61F3" w:rsidP="00B875BD">
      <w:r>
        <w:separator/>
      </w:r>
    </w:p>
  </w:footnote>
  <w:footnote w:type="continuationSeparator" w:id="0">
    <w:p w:rsidR="00BA61F3" w:rsidRDefault="00BA61F3" w:rsidP="00B87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AA5" w:rsidRDefault="00E47AA5" w:rsidP="00337F6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7AA5" w:rsidRDefault="00E47A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00AEB"/>
    <w:multiLevelType w:val="hybridMultilevel"/>
    <w:tmpl w:val="3BA47E78"/>
    <w:lvl w:ilvl="0" w:tplc="04190001">
      <w:start w:val="1"/>
      <w:numFmt w:val="bullet"/>
      <w:lvlText w:val=""/>
      <w:lvlJc w:val="left"/>
      <w:pPr>
        <w:tabs>
          <w:tab w:val="num" w:pos="7731"/>
        </w:tabs>
        <w:ind w:left="7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F131F7"/>
    <w:multiLevelType w:val="hybridMultilevel"/>
    <w:tmpl w:val="89727E2E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130E52"/>
    <w:multiLevelType w:val="hybridMultilevel"/>
    <w:tmpl w:val="B2FC20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5BD"/>
    <w:rsid w:val="00041710"/>
    <w:rsid w:val="00062C4D"/>
    <w:rsid w:val="0011790D"/>
    <w:rsid w:val="00162B67"/>
    <w:rsid w:val="001661C6"/>
    <w:rsid w:val="00172AA4"/>
    <w:rsid w:val="001818F6"/>
    <w:rsid w:val="001F2007"/>
    <w:rsid w:val="0021175A"/>
    <w:rsid w:val="002B0598"/>
    <w:rsid w:val="00300B0C"/>
    <w:rsid w:val="00337F66"/>
    <w:rsid w:val="003870B7"/>
    <w:rsid w:val="003C76ED"/>
    <w:rsid w:val="00404FE2"/>
    <w:rsid w:val="00444A17"/>
    <w:rsid w:val="00447C1E"/>
    <w:rsid w:val="00530FC5"/>
    <w:rsid w:val="0053517F"/>
    <w:rsid w:val="00535BE7"/>
    <w:rsid w:val="00593B37"/>
    <w:rsid w:val="005A186B"/>
    <w:rsid w:val="006134F4"/>
    <w:rsid w:val="00641074"/>
    <w:rsid w:val="0066664E"/>
    <w:rsid w:val="006A4339"/>
    <w:rsid w:val="006E1BEF"/>
    <w:rsid w:val="00707A2B"/>
    <w:rsid w:val="00743250"/>
    <w:rsid w:val="007754B4"/>
    <w:rsid w:val="0078579C"/>
    <w:rsid w:val="007D0B5E"/>
    <w:rsid w:val="00892A00"/>
    <w:rsid w:val="008B27B6"/>
    <w:rsid w:val="008C6028"/>
    <w:rsid w:val="00915F46"/>
    <w:rsid w:val="00926BDC"/>
    <w:rsid w:val="009B4274"/>
    <w:rsid w:val="00A14F91"/>
    <w:rsid w:val="00A273FA"/>
    <w:rsid w:val="00AA05A7"/>
    <w:rsid w:val="00AA094C"/>
    <w:rsid w:val="00B33840"/>
    <w:rsid w:val="00B4410F"/>
    <w:rsid w:val="00B72FE4"/>
    <w:rsid w:val="00B76554"/>
    <w:rsid w:val="00B83438"/>
    <w:rsid w:val="00B875BD"/>
    <w:rsid w:val="00BA3137"/>
    <w:rsid w:val="00BA61F3"/>
    <w:rsid w:val="00BB10BD"/>
    <w:rsid w:val="00BC0125"/>
    <w:rsid w:val="00BD0998"/>
    <w:rsid w:val="00BF37F9"/>
    <w:rsid w:val="00C1097C"/>
    <w:rsid w:val="00C323EE"/>
    <w:rsid w:val="00C36F72"/>
    <w:rsid w:val="00C37F0F"/>
    <w:rsid w:val="00C7277F"/>
    <w:rsid w:val="00CF74C6"/>
    <w:rsid w:val="00D22977"/>
    <w:rsid w:val="00D33C8D"/>
    <w:rsid w:val="00DA7834"/>
    <w:rsid w:val="00DB3B1E"/>
    <w:rsid w:val="00DB4ECA"/>
    <w:rsid w:val="00DC5A0B"/>
    <w:rsid w:val="00E47AA5"/>
    <w:rsid w:val="00E6421E"/>
    <w:rsid w:val="00E86FF1"/>
    <w:rsid w:val="00F03042"/>
    <w:rsid w:val="00F54C44"/>
    <w:rsid w:val="00FC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C3C95-BBC3-4F06-A28D-B77BEC47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5BD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4339"/>
    <w:pPr>
      <w:keepNext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qFormat/>
    <w:rsid w:val="00B875B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33C8D"/>
    <w:pPr>
      <w:keepNext/>
      <w:jc w:val="center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B4274"/>
    <w:pPr>
      <w:keepNext/>
      <w:widowControl w:val="0"/>
      <w:tabs>
        <w:tab w:val="center" w:pos="5055"/>
      </w:tabs>
      <w:autoSpaceDE w:val="0"/>
      <w:autoSpaceDN w:val="0"/>
      <w:adjustRightInd w:val="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875BD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B875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75BD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B875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875BD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B875BD"/>
  </w:style>
  <w:style w:type="paragraph" w:customStyle="1" w:styleId="a8">
    <w:name w:val="Пункт"/>
    <w:basedOn w:val="a"/>
    <w:rsid w:val="00B875BD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B875BD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B875BD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875BD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B875BD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B875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B875BD"/>
    <w:rPr>
      <w:vertAlign w:val="superscript"/>
    </w:rPr>
  </w:style>
  <w:style w:type="character" w:customStyle="1" w:styleId="Bodytext5">
    <w:name w:val="Body text (5)_"/>
    <w:link w:val="Bodytext50"/>
    <w:locked/>
    <w:rsid w:val="00B875BD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875BD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d">
    <w:name w:val="Body Text Indent"/>
    <w:basedOn w:val="a"/>
    <w:link w:val="ae"/>
    <w:uiPriority w:val="99"/>
    <w:unhideWhenUsed/>
    <w:rsid w:val="001661C6"/>
    <w:pPr>
      <w:ind w:firstLine="708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1661C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433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A43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A4339"/>
    <w:rPr>
      <w:rFonts w:ascii="Times New Roman" w:eastAsia="Times New Roman" w:hAnsi="Times New Roman" w:cs="Times New Roman"/>
      <w:color w:val="000000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6A433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A4339"/>
    <w:rPr>
      <w:rFonts w:ascii="Times New Roman" w:eastAsia="Times New Roman" w:hAnsi="Times New Roman" w:cs="Times New Roman"/>
      <w:color w:val="000000"/>
      <w:lang w:eastAsia="ru-RU"/>
    </w:rPr>
  </w:style>
  <w:style w:type="paragraph" w:styleId="af">
    <w:name w:val="Body Text"/>
    <w:basedOn w:val="a"/>
    <w:link w:val="af0"/>
    <w:rsid w:val="006A4339"/>
    <w:pPr>
      <w:spacing w:after="120"/>
    </w:pPr>
    <w:rPr>
      <w:color w:val="auto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6A4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одподпункт"/>
    <w:basedOn w:val="a"/>
    <w:rsid w:val="006A4339"/>
    <w:pPr>
      <w:tabs>
        <w:tab w:val="num" w:pos="1701"/>
      </w:tabs>
      <w:spacing w:line="360" w:lineRule="auto"/>
      <w:ind w:left="1701" w:hanging="567"/>
      <w:jc w:val="both"/>
    </w:pPr>
    <w:rPr>
      <w:snapToGrid w:val="0"/>
      <w:color w:val="auto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D33C8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B4274"/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styleId="af2">
    <w:name w:val="No Spacing"/>
    <w:uiPriority w:val="1"/>
    <w:qFormat/>
    <w:rsid w:val="00DB4ECA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447C1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47C1E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styleId="af5">
    <w:name w:val="annotation reference"/>
    <w:basedOn w:val="a0"/>
    <w:uiPriority w:val="99"/>
    <w:semiHidden/>
    <w:unhideWhenUsed/>
    <w:rsid w:val="00B4410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B4410F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B4410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C3FA4-2123-435A-8D2F-1CA3A8D9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2981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Мусатова Светлана Николаевна</cp:lastModifiedBy>
  <cp:revision>9</cp:revision>
  <cp:lastPrinted>2015-09-23T08:24:00Z</cp:lastPrinted>
  <dcterms:created xsi:type="dcterms:W3CDTF">2015-09-14T12:33:00Z</dcterms:created>
  <dcterms:modified xsi:type="dcterms:W3CDTF">2015-09-29T07:47:00Z</dcterms:modified>
</cp:coreProperties>
</file>